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6A7EF" w14:textId="4081FEA3" w:rsidR="00692A4A" w:rsidRPr="00B6132B" w:rsidRDefault="00B41932" w:rsidP="00B41932">
      <w:pPr>
        <w:tabs>
          <w:tab w:val="left" w:pos="4536"/>
        </w:tabs>
      </w:pPr>
      <w:r>
        <w:t xml:space="preserve">                                                           </w:t>
      </w:r>
      <w:r w:rsidR="00954A9E">
        <w:rPr>
          <w:noProof/>
        </w:rPr>
        <w:drawing>
          <wp:inline distT="0" distB="0" distL="0" distR="0" wp14:anchorId="08D54A16" wp14:editId="14A8AC4A">
            <wp:extent cx="975360" cy="11645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C44DE" w14:textId="77777777" w:rsidR="00954A9E" w:rsidRPr="009B0BC8" w:rsidRDefault="00954A9E" w:rsidP="00692A4A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365573C" w14:textId="272E002B" w:rsidR="00692A4A" w:rsidRPr="00763A5A" w:rsidRDefault="00B41932" w:rsidP="00B419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692A4A" w:rsidRPr="00763A5A">
        <w:rPr>
          <w:rFonts w:ascii="TH SarabunIT๙" w:hAnsi="TH SarabunIT๙" w:cs="TH SarabunIT๙"/>
          <w:cs/>
        </w:rPr>
        <w:t>ประกา</w:t>
      </w:r>
      <w:r w:rsidR="00962F91" w:rsidRPr="00763A5A">
        <w:rPr>
          <w:rFonts w:ascii="TH SarabunIT๙" w:hAnsi="TH SarabunIT๙" w:cs="TH SarabunIT๙"/>
          <w:cs/>
        </w:rPr>
        <w:t>ศสถานีตำรวจภูธรนบพิตำ</w:t>
      </w:r>
    </w:p>
    <w:p w14:paraId="41D089B7" w14:textId="440F5CB6" w:rsidR="00692A4A" w:rsidRPr="00763A5A" w:rsidRDefault="00B41932" w:rsidP="00692A4A">
      <w:pPr>
        <w:jc w:val="center"/>
        <w:rPr>
          <w:rFonts w:ascii="TH SarabunIT๙" w:hAnsi="TH SarabunIT๙" w:cs="TH SarabunIT๙"/>
        </w:rPr>
      </w:pPr>
      <w:r w:rsidRPr="00763A5A">
        <w:rPr>
          <w:rFonts w:ascii="TH SarabunIT๙" w:hAnsi="TH SarabunIT๙" w:cs="TH SarabunIT๙"/>
          <w:cs/>
        </w:rPr>
        <w:t xml:space="preserve"> </w:t>
      </w:r>
      <w:r w:rsidR="00876E88" w:rsidRPr="00763A5A">
        <w:rPr>
          <w:rFonts w:ascii="TH SarabunIT๙" w:hAnsi="TH SarabunIT๙" w:cs="TH SarabunIT๙"/>
          <w:cs/>
        </w:rPr>
        <w:t xml:space="preserve"> </w:t>
      </w:r>
      <w:r w:rsidR="00692A4A" w:rsidRPr="00763A5A">
        <w:rPr>
          <w:rFonts w:ascii="TH SarabunIT๙" w:hAnsi="TH SarabunIT๙" w:cs="TH SarabunIT๙"/>
          <w:cs/>
        </w:rPr>
        <w:t xml:space="preserve">เรื่อง </w:t>
      </w:r>
      <w:r w:rsidR="009B0BC8" w:rsidRPr="00763A5A">
        <w:rPr>
          <w:rFonts w:ascii="TH SarabunIT๙" w:hAnsi="TH SarabunIT๙" w:cs="TH SarabunIT๙"/>
          <w:cs/>
        </w:rPr>
        <w:t>นโยบายต่อต้านการรับสินบน (</w:t>
      </w:r>
      <w:r w:rsidR="009B0BC8" w:rsidRPr="00763A5A">
        <w:rPr>
          <w:rFonts w:ascii="TH SarabunIT๙" w:hAnsi="TH SarabunIT๙" w:cs="TH SarabunIT๙"/>
        </w:rPr>
        <w:t>Anti-Briery Policy)</w:t>
      </w:r>
    </w:p>
    <w:p w14:paraId="1C64982C" w14:textId="3D49C047" w:rsidR="009B0BC8" w:rsidRPr="00763A5A" w:rsidRDefault="009B0BC8" w:rsidP="00692A4A">
      <w:pPr>
        <w:jc w:val="center"/>
        <w:rPr>
          <w:rFonts w:ascii="TH SarabunIT๙" w:hAnsi="TH SarabunIT๙" w:cs="TH SarabunIT๙"/>
          <w:cs/>
        </w:rPr>
      </w:pPr>
      <w:r w:rsidRPr="00763A5A">
        <w:rPr>
          <w:rFonts w:ascii="TH SarabunIT๙" w:hAnsi="TH SarabunIT๙" w:cs="TH SarabunIT๙"/>
          <w:cs/>
        </w:rPr>
        <w:t>ประจำปีงบประมาณ พ.ศ.2567</w:t>
      </w:r>
    </w:p>
    <w:p w14:paraId="4A754C2E" w14:textId="62E5E2F3" w:rsidR="00692A4A" w:rsidRPr="00763A5A" w:rsidRDefault="00692A4A" w:rsidP="00692A4A">
      <w:pPr>
        <w:jc w:val="center"/>
        <w:rPr>
          <w:rFonts w:ascii="TH SarabunIT๙" w:hAnsi="TH SarabunIT๙" w:cs="TH SarabunIT๙"/>
        </w:rPr>
      </w:pPr>
      <w:r w:rsidRPr="00763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AAE48" wp14:editId="0AEDD34C">
                <wp:simplePos x="0" y="0"/>
                <wp:positionH relativeFrom="column">
                  <wp:posOffset>1892153</wp:posOffset>
                </wp:positionH>
                <wp:positionV relativeFrom="paragraph">
                  <wp:posOffset>132715</wp:posOffset>
                </wp:positionV>
                <wp:extent cx="1835834" cy="0"/>
                <wp:effectExtent l="0" t="0" r="12065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83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8C79A" id="ตัวเชื่อมต่อตรง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10.45pt" to="293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"/>
            </w:pict>
          </mc:Fallback>
        </mc:AlternateContent>
      </w:r>
    </w:p>
    <w:p w14:paraId="10F84F50" w14:textId="77777777" w:rsidR="00692A4A" w:rsidRPr="00763A5A" w:rsidRDefault="00692A4A" w:rsidP="00692A4A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DB82121" w14:textId="037FA155" w:rsidR="009B0BC8" w:rsidRPr="008B47B4" w:rsidRDefault="00692A4A" w:rsidP="009B0BC8">
      <w:pPr>
        <w:tabs>
          <w:tab w:val="left" w:pos="1418"/>
        </w:tabs>
        <w:jc w:val="thaiDistribute"/>
        <w:rPr>
          <w:rFonts w:ascii="TH SarabunIT๙" w:eastAsiaTheme="minorHAnsi" w:hAnsi="TH SarabunIT๙" w:cs="TH SarabunIT๙"/>
          <w:color w:val="000000" w:themeColor="text1"/>
        </w:rPr>
      </w:pPr>
      <w:r w:rsidRPr="00763A5A">
        <w:rPr>
          <w:rFonts w:ascii="TH SarabunIT๙" w:hAnsi="TH SarabunIT๙" w:cs="TH SarabunIT๙"/>
          <w:cs/>
        </w:rPr>
        <w:tab/>
      </w:r>
      <w:r w:rsidR="00565C10" w:rsidRPr="00763A5A">
        <w:rPr>
          <w:rFonts w:ascii="TH SarabunIT๙" w:hAnsi="TH SarabunIT๙" w:cs="TH SarabunIT๙"/>
          <w:cs/>
        </w:rPr>
        <w:tab/>
      </w:r>
      <w:r w:rsidR="009B0BC8" w:rsidRPr="00763A5A">
        <w:rPr>
          <w:rFonts w:ascii="TH SarabunIT๙" w:eastAsiaTheme="minorHAnsi" w:hAnsi="TH SarabunIT๙" w:cs="TH SarabunIT๙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    พ.ศ. ๒๕๖๑ มาตรา </w:t>
      </w:r>
      <w:r w:rsidR="009B0BC8" w:rsidRPr="00763A5A">
        <w:rPr>
          <w:rFonts w:ascii="TH SarabunIT๙" w:eastAsiaTheme="minorHAnsi" w:hAnsi="TH SarabunIT๙" w:cs="TH SarabunIT๙"/>
        </w:rPr>
        <w:t>128</w:t>
      </w:r>
      <w:r w:rsidR="009B0BC8" w:rsidRPr="00763A5A">
        <w:rPr>
          <w:rFonts w:ascii="TH SarabunIT๙" w:eastAsiaTheme="minorHAnsi" w:hAnsi="TH SarabunIT๙" w:cs="TH SarabunIT๙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หรือข้อบังคับที่ออกโดยอาศัยอำนาจตามบทบัญญัติแห่งกฎหมาย เว้นแต่การรับทรัพย์สินหรือประโยชน์อื่นใด              โดยธรรมจรรยา ตามหลักเกณฑ์และจำนวนที่คณะกรรมการ ป.ป.ช. </w:t>
      </w:r>
      <w:r w:rsidR="009B0BC8" w:rsidRPr="008B47B4">
        <w:rPr>
          <w:rFonts w:ascii="TH SarabunIT๙" w:eastAsiaTheme="minorHAnsi" w:hAnsi="TH SarabunIT๙" w:cs="TH SarabunIT๙"/>
          <w:color w:val="000000" w:themeColor="text1"/>
          <w:cs/>
        </w:rPr>
        <w:t xml:space="preserve">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</w:t>
      </w:r>
      <w:r w:rsidR="009B0BC8" w:rsidRPr="008B47B4">
        <w:rPr>
          <w:rFonts w:ascii="TH SarabunIT๙" w:eastAsiaTheme="minorHAnsi" w:hAnsi="TH SarabunIT๙" w:cs="TH SarabunIT๙"/>
          <w:color w:val="000000" w:themeColor="text1"/>
        </w:rPr>
        <w:t>2</w:t>
      </w:r>
      <w:r w:rsidR="009B0BC8" w:rsidRPr="008B47B4">
        <w:rPr>
          <w:rFonts w:ascii="TH SarabunIT๙" w:eastAsiaTheme="minorHAnsi" w:hAnsi="TH SarabunIT๙" w:cs="TH SarabunIT๙"/>
          <w:color w:val="000000" w:themeColor="text1"/>
          <w:cs/>
        </w:rPr>
        <w:t xml:space="preserve">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="009B0BC8" w:rsidRPr="008B47B4">
        <w:rPr>
          <w:rFonts w:ascii="TH SarabunIT๙" w:eastAsiaTheme="minorHAnsi" w:hAnsi="TH SarabunIT๙" w:cs="TH SarabunIT๙"/>
          <w:color w:val="000000" w:themeColor="text1"/>
        </w:rPr>
        <w:t>4</w:t>
      </w:r>
      <w:r w:rsidR="009B0BC8" w:rsidRPr="008B47B4">
        <w:rPr>
          <w:rFonts w:ascii="TH SarabunIT๙" w:eastAsiaTheme="minorHAnsi" w:hAnsi="TH SarabunIT๙" w:cs="TH SarabunIT๙"/>
          <w:color w:val="000000" w:themeColor="text1"/>
          <w:cs/>
        </w:rPr>
        <w:t xml:space="preserve"> พัฒนาระบบราชการไทย   ให้โปร่งใส ไร้ผลประโยชน์ เป้าหมายที่ </w:t>
      </w:r>
      <w:r w:rsidR="009B0BC8" w:rsidRPr="008B47B4">
        <w:rPr>
          <w:rFonts w:ascii="TH SarabunIT๙" w:eastAsiaTheme="minorHAnsi" w:hAnsi="TH SarabunIT๙" w:cs="TH SarabunIT๙"/>
          <w:color w:val="000000" w:themeColor="text1"/>
        </w:rPr>
        <w:t>1</w:t>
      </w:r>
      <w:r w:rsidR="009B0BC8" w:rsidRPr="008B47B4">
        <w:rPr>
          <w:rFonts w:ascii="TH SarabunIT๙" w:eastAsiaTheme="minorHAnsi" w:hAnsi="TH SarabunIT๙" w:cs="TH SarabunIT๙"/>
          <w:color w:val="000000" w:themeColor="text1"/>
          <w:cs/>
        </w:rPr>
        <w:t xml:space="preserve"> ข้อที่ </w:t>
      </w:r>
      <w:r w:rsidR="009B0BC8" w:rsidRPr="008B47B4">
        <w:rPr>
          <w:rFonts w:ascii="TH SarabunIT๙" w:eastAsiaTheme="minorHAnsi" w:hAnsi="TH SarabunIT๙" w:cs="TH SarabunIT๙"/>
          <w:color w:val="000000" w:themeColor="text1"/>
        </w:rPr>
        <w:t>1.1</w:t>
      </w:r>
      <w:r w:rsidR="009B0BC8" w:rsidRPr="008B47B4">
        <w:rPr>
          <w:rFonts w:ascii="TH SarabunIT๙" w:eastAsiaTheme="minorHAnsi" w:hAnsi="TH SarabunIT๙" w:cs="TH SarabunIT๙"/>
          <w:color w:val="000000" w:themeColor="text1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="009B0BC8" w:rsidRPr="008B47B4">
        <w:rPr>
          <w:rFonts w:ascii="TH SarabunIT๙" w:eastAsiaTheme="minorHAnsi" w:hAnsi="TH SarabunIT๙" w:cs="TH SarabunIT๙"/>
          <w:color w:val="000000" w:themeColor="text1"/>
        </w:rPr>
        <w:t>(No Gift Policy)</w:t>
      </w:r>
    </w:p>
    <w:p w14:paraId="64FC3125" w14:textId="77777777" w:rsidR="009B0BC8" w:rsidRPr="00763A5A" w:rsidRDefault="009B0BC8" w:rsidP="009B0BC8">
      <w:pPr>
        <w:tabs>
          <w:tab w:val="left" w:pos="1418"/>
        </w:tabs>
        <w:spacing w:after="200"/>
        <w:jc w:val="thaiDistribute"/>
        <w:rPr>
          <w:rFonts w:ascii="TH SarabunIT๙" w:eastAsiaTheme="minorHAnsi" w:hAnsi="TH SarabunIT๙" w:cs="TH SarabunIT๙"/>
        </w:rPr>
      </w:pPr>
      <w:r w:rsidRPr="009B0BC8">
        <w:rPr>
          <w:rFonts w:ascii="TH SarabunIT๙" w:eastAsiaTheme="minorHAnsi" w:hAnsi="TH SarabunIT๙" w:cs="TH SarabunIT๙"/>
        </w:rPr>
        <w:tab/>
      </w:r>
      <w:r w:rsidRPr="00763A5A">
        <w:rPr>
          <w:rFonts w:ascii="TH SarabunIT๙" w:eastAsiaTheme="minorHAnsi" w:hAnsi="TH SarabunIT๙" w:cs="TH SarabunIT๙"/>
        </w:rPr>
        <w:tab/>
      </w:r>
      <w:r w:rsidRPr="009B0BC8">
        <w:rPr>
          <w:rFonts w:ascii="TH SarabunIT๙" w:eastAsiaTheme="minorHAnsi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9B0BC8">
        <w:rPr>
          <w:rFonts w:ascii="TH SarabunIT๙" w:eastAsiaTheme="minorHAnsi" w:hAnsi="TH SarabunIT๙" w:cs="TH SarabunIT๙"/>
        </w:rPr>
        <w:t>Conflict</w:t>
      </w:r>
      <w:r w:rsidRPr="00763A5A">
        <w:rPr>
          <w:rFonts w:ascii="TH SarabunIT๙" w:eastAsiaTheme="minorHAnsi" w:hAnsi="TH SarabunIT๙" w:cs="TH SarabunIT๙"/>
          <w:cs/>
        </w:rPr>
        <w:t xml:space="preserve"> </w:t>
      </w:r>
      <w:r w:rsidRPr="009B0BC8">
        <w:rPr>
          <w:rFonts w:ascii="TH SarabunIT๙" w:eastAsiaTheme="minorHAnsi" w:hAnsi="TH SarabunIT๙" w:cs="TH SarabunIT๙"/>
        </w:rPr>
        <w:t xml:space="preserve">of Interest) </w:t>
      </w:r>
      <w:r w:rsidRPr="009B0BC8">
        <w:rPr>
          <w:rFonts w:ascii="TH SarabunIT๙" w:eastAsiaTheme="minorHAnsi" w:hAnsi="TH SarabunIT๙" w:cs="TH SarabunIT๙"/>
          <w:cs/>
        </w:rPr>
        <w:t xml:space="preserve">การรับสินบน ของขวัญ ของกำนัล หรือประโยชน์อื่นใดที่ส่งผลต่อการปฏิบัติหน้าที่ </w:t>
      </w:r>
      <w:r w:rsidRPr="00763A5A">
        <w:rPr>
          <w:rFonts w:ascii="TH SarabunIT๙" w:eastAsiaTheme="minorHAnsi" w:hAnsi="TH SarabunIT๙" w:cs="TH SarabunIT๙"/>
          <w:cs/>
        </w:rPr>
        <w:t xml:space="preserve">  </w:t>
      </w:r>
      <w:r w:rsidRPr="009B0BC8">
        <w:rPr>
          <w:rFonts w:ascii="TH SarabunIT๙" w:eastAsiaTheme="minorHAnsi" w:hAnsi="TH SarabunIT๙" w:cs="TH SarabunIT๙"/>
          <w:cs/>
        </w:rPr>
        <w:t>จึงกำหนดแนวทางการปฏิบัติในการต่อต้านการรับสินบน (</w:t>
      </w:r>
      <w:r w:rsidRPr="009B0BC8">
        <w:rPr>
          <w:rFonts w:ascii="TH SarabunIT๙" w:eastAsiaTheme="minorHAnsi" w:hAnsi="TH SarabunIT๙" w:cs="TH SarabunIT๙"/>
        </w:rPr>
        <w:t xml:space="preserve">Anti-Bribery Policy) </w:t>
      </w:r>
      <w:r w:rsidRPr="009B0BC8">
        <w:rPr>
          <w:rFonts w:ascii="TH SarabunIT๙" w:eastAsiaTheme="minorHAnsi" w:hAnsi="TH SarabunIT๙" w:cs="TH SarabunIT๙"/>
          <w:cs/>
        </w:rPr>
        <w:t xml:space="preserve">และการไม่รับของขวัญ </w:t>
      </w:r>
      <w:r w:rsidRPr="00763A5A">
        <w:rPr>
          <w:rFonts w:ascii="TH SarabunIT๙" w:eastAsiaTheme="minorHAnsi" w:hAnsi="TH SarabunIT๙" w:cs="TH SarabunIT๙"/>
          <w:cs/>
        </w:rPr>
        <w:t xml:space="preserve">   </w:t>
      </w:r>
      <w:r w:rsidRPr="009B0BC8">
        <w:rPr>
          <w:rFonts w:ascii="TH SarabunIT๙" w:eastAsiaTheme="minorHAnsi" w:hAnsi="TH SarabunIT๙" w:cs="TH SarabunIT๙"/>
          <w:cs/>
        </w:rPr>
        <w:t>ของกำนัล</w:t>
      </w:r>
      <w:r w:rsidRPr="00763A5A">
        <w:rPr>
          <w:rFonts w:ascii="TH SarabunIT๙" w:eastAsiaTheme="minorHAnsi" w:hAnsi="TH SarabunIT๙" w:cs="TH SarabunIT๙"/>
          <w:cs/>
        </w:rPr>
        <w:t xml:space="preserve"> </w:t>
      </w:r>
      <w:r w:rsidRPr="009B0BC8">
        <w:rPr>
          <w:rFonts w:ascii="TH SarabunIT๙" w:eastAsiaTheme="minorHAnsi" w:hAnsi="TH SarabunIT๙" w:cs="TH SarabunIT๙"/>
          <w:cs/>
        </w:rPr>
        <w:t>หรือประโยชน์อื่นใด (</w:t>
      </w:r>
      <w:r w:rsidRPr="009B0BC8">
        <w:rPr>
          <w:rFonts w:ascii="TH SarabunIT๙" w:eastAsiaTheme="minorHAnsi" w:hAnsi="TH SarabunIT๙" w:cs="TH SarabunIT๙"/>
        </w:rPr>
        <w:t xml:space="preserve">No Gift Policy) </w:t>
      </w:r>
      <w:r w:rsidRPr="009B0BC8">
        <w:rPr>
          <w:rFonts w:ascii="TH SarabunIT๙" w:eastAsiaTheme="minorHAnsi" w:hAnsi="TH SarabunIT๙" w:cs="TH SarabunIT๙"/>
          <w:cs/>
        </w:rPr>
        <w:t>จากการปฏิบัติหน้าที่ โดยมีรายละเอียดดังนี้</w:t>
      </w:r>
    </w:p>
    <w:p w14:paraId="519C9BB1" w14:textId="77777777" w:rsidR="009B0BC8" w:rsidRPr="00F20F6D" w:rsidRDefault="009B0BC8" w:rsidP="009149C3">
      <w:pPr>
        <w:tabs>
          <w:tab w:val="left" w:pos="1418"/>
        </w:tabs>
        <w:jc w:val="thaiDistribute"/>
        <w:rPr>
          <w:rFonts w:ascii="TH SarabunIT๙" w:eastAsiaTheme="minorHAnsi" w:hAnsi="TH SarabunIT๙" w:cs="TH SarabunIT๙"/>
          <w:b/>
          <w:bCs/>
        </w:rPr>
      </w:pPr>
      <w:r w:rsidRPr="00763A5A">
        <w:rPr>
          <w:rFonts w:ascii="TH SarabunIT๙" w:eastAsiaTheme="minorHAnsi" w:hAnsi="TH SarabunIT๙" w:cs="TH SarabunIT๙"/>
          <w:cs/>
        </w:rPr>
        <w:tab/>
      </w:r>
      <w:r w:rsidRPr="00F20F6D">
        <w:rPr>
          <w:rFonts w:ascii="TH SarabunIT๙" w:eastAsiaTheme="minorHAnsi" w:hAnsi="TH SarabunIT๙" w:cs="TH SarabunIT๙"/>
          <w:b/>
          <w:bCs/>
          <w:cs/>
        </w:rPr>
        <w:t>วัตถุประสงค์</w:t>
      </w:r>
    </w:p>
    <w:p w14:paraId="7BDBE8E5" w14:textId="311065FA" w:rsidR="009B0BC8" w:rsidRPr="009149C3" w:rsidRDefault="009149C3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เพื่อป้องกัน หรือลดโอกาสในการรับสินบน ผลประโยชน์ทับซ้อนในรูปแบบต่าง ๆ แก่ข้าราชการตำรวจในสังกัดสถานีตำรวจภูธรนบพิตำ</w:t>
      </w:r>
    </w:p>
    <w:p w14:paraId="5D250315" w14:textId="678425CA" w:rsidR="009149C3" w:rsidRPr="009149C3" w:rsidRDefault="009149C3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เพื่อส่งเสริมให้ข้าราชการตำรวจในสังกัดสถานีตำรวจภูธรนบพิตำ มีจิตสำนึกในการปฏิเสธ การรับของขวัญและของกำนัลทุกชนิดจากการปฏิบัติหน้าที่</w:t>
      </w:r>
    </w:p>
    <w:p w14:paraId="53AAAF51" w14:textId="42C7E51F" w:rsidR="009149C3" w:rsidRPr="009149C3" w:rsidRDefault="009149C3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เพื่อสร้างวัฒนธรรมองค์กรคุณธรรมและความโปร่งใส (</w:t>
      </w:r>
      <w:r>
        <w:rPr>
          <w:rFonts w:ascii="TH SarabunIT๙" w:eastAsiaTheme="minorHAnsi" w:hAnsi="TH SarabunIT๙" w:cs="TH SarabunIT๙"/>
          <w:szCs w:val="32"/>
        </w:rPr>
        <w:t xml:space="preserve">Organization of Integrity) </w:t>
      </w:r>
      <w:r>
        <w:rPr>
          <w:rFonts w:ascii="TH SarabunIT๙" w:eastAsiaTheme="minorHAnsi" w:hAnsi="TH SarabunIT๙" w:cs="TH SarabunIT๙" w:hint="cs"/>
          <w:szCs w:val="32"/>
          <w:cs/>
        </w:rPr>
        <w:t>ของระบบราชการให้เข้มแข็งและยั่งยืน</w:t>
      </w:r>
    </w:p>
    <w:p w14:paraId="09ADBAE5" w14:textId="583A9580" w:rsidR="009149C3" w:rsidRPr="009149C3" w:rsidRDefault="009149C3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  <w:spacing w:val="-6"/>
        </w:rPr>
      </w:pPr>
      <w:r w:rsidRPr="009149C3">
        <w:rPr>
          <w:rFonts w:ascii="TH SarabunIT๙" w:eastAsiaTheme="minorHAnsi" w:hAnsi="TH SarabunIT๙" w:cs="TH SarabunIT๙" w:hint="cs"/>
          <w:spacing w:val="-6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และกลไกในการป้องกันการให้/รับสินบนหรือประโยชน์อื่นใด</w:t>
      </w:r>
    </w:p>
    <w:p w14:paraId="5A863B52" w14:textId="0BB65665" w:rsidR="009149C3" w:rsidRPr="009149C3" w:rsidRDefault="009149C3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เพื่อกำหนดแนวทางการรับค่ารับรอง หรือของขวัญของผู้บริหารและข้าราชการตำรวจในสังกัดสถานีตำรวจภูธรนบพิตำ ให้เป็นไปตามกฎหมายและระเบียบข้อบังคับที่เกี่ยวข้อง</w:t>
      </w:r>
    </w:p>
    <w:p w14:paraId="6D1D058E" w14:textId="6D29CE3D" w:rsidR="009149C3" w:rsidRDefault="009149C3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 รวมทั้งเป็นส่วนหนึ่งของแนวทางในการประเมินคุณธรรมและความโปร่งใสในหน่วยงานภาครัฐ (</w:t>
      </w:r>
      <w:r>
        <w:rPr>
          <w:rFonts w:ascii="TH SarabunIT๙" w:eastAsiaTheme="minorHAnsi" w:hAnsi="TH SarabunIT๙" w:cs="TH SarabunIT๙"/>
          <w:szCs w:val="32"/>
        </w:rPr>
        <w:t>Integrity and Transparency Assessment : ITA)</w:t>
      </w:r>
    </w:p>
    <w:p w14:paraId="410D6F14" w14:textId="441A1240" w:rsidR="00F20F6D" w:rsidRDefault="00F20F6D" w:rsidP="00F20F6D">
      <w:pPr>
        <w:pStyle w:val="a6"/>
        <w:tabs>
          <w:tab w:val="left" w:pos="1701"/>
        </w:tabs>
        <w:ind w:left="1418"/>
        <w:jc w:val="right"/>
        <w:rPr>
          <w:rFonts w:ascii="TH SarabunIT๙" w:eastAsiaTheme="minorHAnsi" w:hAnsi="TH SarabunIT๙" w:cs="TH SarabunIT๙"/>
          <w:szCs w:val="32"/>
        </w:rPr>
      </w:pPr>
      <w:r>
        <w:rPr>
          <w:rFonts w:ascii="TH SarabunIT๙" w:eastAsiaTheme="minorHAnsi" w:hAnsi="TH SarabunIT๙" w:cs="TH SarabunIT๙"/>
        </w:rPr>
        <w:t>2./</w:t>
      </w:r>
      <w:r>
        <w:rPr>
          <w:rFonts w:ascii="TH SarabunIT๙" w:eastAsiaTheme="minorHAnsi" w:hAnsi="TH SarabunIT๙" w:cs="TH SarabunIT๙" w:hint="cs"/>
          <w:szCs w:val="32"/>
          <w:cs/>
        </w:rPr>
        <w:t>ขอบเขต...</w:t>
      </w:r>
    </w:p>
    <w:p w14:paraId="373AFDDD" w14:textId="77777777" w:rsidR="00F20F6D" w:rsidRPr="00F20F6D" w:rsidRDefault="00F20F6D" w:rsidP="00F20F6D">
      <w:pPr>
        <w:pStyle w:val="a6"/>
        <w:tabs>
          <w:tab w:val="left" w:pos="1701"/>
        </w:tabs>
        <w:ind w:left="1418"/>
        <w:jc w:val="right"/>
        <w:rPr>
          <w:rFonts w:ascii="TH SarabunIT๙" w:eastAsiaTheme="minorHAnsi" w:hAnsi="TH SarabunIT๙" w:cs="TH SarabunIT๙"/>
          <w:szCs w:val="32"/>
          <w:cs/>
        </w:rPr>
      </w:pPr>
    </w:p>
    <w:p w14:paraId="2733413A" w14:textId="77777777" w:rsidR="00F20F6D" w:rsidRDefault="00F20F6D" w:rsidP="00F20F6D">
      <w:pPr>
        <w:pStyle w:val="a6"/>
        <w:tabs>
          <w:tab w:val="left" w:pos="1701"/>
        </w:tabs>
        <w:ind w:left="1418"/>
        <w:jc w:val="thaiDistribute"/>
        <w:rPr>
          <w:rFonts w:ascii="TH SarabunIT๙" w:eastAsiaTheme="minorHAnsi" w:hAnsi="TH SarabunIT๙" w:cs="TH SarabunIT๙"/>
        </w:rPr>
      </w:pPr>
    </w:p>
    <w:p w14:paraId="73C976FC" w14:textId="1704017C" w:rsidR="009149C3" w:rsidRDefault="00F20F6D" w:rsidP="00F20F6D">
      <w:pPr>
        <w:pStyle w:val="a6"/>
        <w:tabs>
          <w:tab w:val="left" w:pos="1701"/>
        </w:tabs>
        <w:ind w:left="1418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/>
        </w:rPr>
        <w:t xml:space="preserve">                                           -2-</w:t>
      </w:r>
    </w:p>
    <w:p w14:paraId="334B6658" w14:textId="57EFC909" w:rsidR="009149C3" w:rsidRPr="00F20F6D" w:rsidRDefault="009149C3" w:rsidP="00F20F6D">
      <w:pPr>
        <w:pStyle w:val="a6"/>
        <w:tabs>
          <w:tab w:val="left" w:pos="1701"/>
        </w:tabs>
        <w:spacing w:before="120"/>
        <w:ind w:left="1418"/>
        <w:jc w:val="thaiDistribute"/>
        <w:rPr>
          <w:rFonts w:ascii="TH SarabunIT๙" w:eastAsiaTheme="minorHAnsi" w:hAnsi="TH SarabunIT๙" w:cs="TH SarabunIT๙"/>
          <w:b/>
          <w:bCs/>
          <w:szCs w:val="32"/>
        </w:rPr>
      </w:pPr>
      <w:r w:rsidRPr="00F20F6D">
        <w:rPr>
          <w:rFonts w:ascii="TH SarabunIT๙" w:eastAsiaTheme="minorHAnsi" w:hAnsi="TH SarabunIT๙" w:cs="TH SarabunIT๙" w:hint="cs"/>
          <w:b/>
          <w:bCs/>
          <w:szCs w:val="32"/>
          <w:cs/>
        </w:rPr>
        <w:t>ขอบเขตการใช้บังคับ</w:t>
      </w:r>
    </w:p>
    <w:p w14:paraId="25004BBE" w14:textId="15E73863" w:rsidR="009149C3" w:rsidRDefault="00062A5B" w:rsidP="009149C3">
      <w:pPr>
        <w:pStyle w:val="a6"/>
        <w:tabs>
          <w:tab w:val="left" w:pos="1701"/>
        </w:tabs>
        <w:ind w:left="1418"/>
        <w:jc w:val="thaiDistribute"/>
        <w:rPr>
          <w:rFonts w:ascii="TH SarabunIT๙" w:eastAsiaTheme="minorHAnsi" w:hAnsi="TH SarabunIT๙" w:cs="TH SarabunIT๙"/>
          <w:szCs w:val="32"/>
        </w:rPr>
      </w:pPr>
      <w:r>
        <w:rPr>
          <w:rFonts w:ascii="TH SarabunIT๙" w:eastAsiaTheme="minorHAnsi" w:hAnsi="TH SarabunIT๙" w:cs="TH SarabunIT๙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Cs w:val="32"/>
          <w:cs/>
        </w:rPr>
        <w:t>ใช้บังคับกับข้าราชการตำรวจในสังกัด สถานีตำรวจภูธรนบพิตำ ทุกนาย</w:t>
      </w:r>
    </w:p>
    <w:p w14:paraId="44A3417E" w14:textId="5D1BEA1B" w:rsidR="00062A5B" w:rsidRPr="00F20F6D" w:rsidRDefault="00062A5B" w:rsidP="00F20F6D">
      <w:pPr>
        <w:pStyle w:val="a6"/>
        <w:tabs>
          <w:tab w:val="left" w:pos="1701"/>
        </w:tabs>
        <w:spacing w:before="120"/>
        <w:ind w:left="1418"/>
        <w:jc w:val="thaiDistribute"/>
        <w:rPr>
          <w:rFonts w:ascii="TH SarabunIT๙" w:eastAsiaTheme="minorHAnsi" w:hAnsi="TH SarabunIT๙" w:cs="TH SarabunIT๙"/>
          <w:b/>
          <w:bCs/>
          <w:szCs w:val="32"/>
          <w:cs/>
        </w:rPr>
      </w:pPr>
      <w:r w:rsidRPr="00F20F6D">
        <w:rPr>
          <w:rFonts w:ascii="TH SarabunIT๙" w:eastAsiaTheme="minorHAnsi" w:hAnsi="TH SarabunIT๙" w:cs="TH SarabunIT๙" w:hint="cs"/>
          <w:b/>
          <w:bCs/>
          <w:szCs w:val="32"/>
          <w:cs/>
        </w:rPr>
        <w:t>คำนิยาม</w:t>
      </w:r>
    </w:p>
    <w:p w14:paraId="70B59E43" w14:textId="7C598F42" w:rsidR="009B0BC8" w:rsidRPr="009B0BC8" w:rsidRDefault="009B0BC8" w:rsidP="00062A5B">
      <w:pPr>
        <w:tabs>
          <w:tab w:val="left" w:pos="1418"/>
          <w:tab w:val="left" w:pos="1701"/>
        </w:tabs>
        <w:jc w:val="thaiDistribute"/>
        <w:rPr>
          <w:rFonts w:ascii="TH SarabunIT๙" w:eastAsiaTheme="minorHAnsi" w:hAnsi="TH SarabunIT๙" w:cs="TH SarabunIT๙"/>
        </w:rPr>
      </w:pPr>
      <w:r w:rsidRPr="009B0BC8">
        <w:rPr>
          <w:rFonts w:ascii="TH SarabunIT๙" w:eastAsiaTheme="minorHAnsi" w:hAnsi="TH SarabunIT๙" w:cs="TH SarabunIT๙"/>
        </w:rPr>
        <w:tab/>
      </w:r>
      <w:r w:rsidR="00062A5B">
        <w:rPr>
          <w:rFonts w:ascii="TH SarabunIT๙" w:eastAsiaTheme="minorHAnsi" w:hAnsi="TH SarabunIT๙" w:cs="TH SarabunIT๙"/>
        </w:rPr>
        <w:tab/>
      </w:r>
      <w:r w:rsidRPr="009B0BC8">
        <w:rPr>
          <w:rFonts w:ascii="TH SarabunIT๙" w:eastAsiaTheme="minorHAnsi" w:hAnsi="TH SarabunIT๙" w:cs="TH SarabunIT๙"/>
          <w:b/>
          <w:bCs/>
        </w:rPr>
        <w:t>“</w:t>
      </w:r>
      <w:r w:rsidRPr="009B0BC8">
        <w:rPr>
          <w:rFonts w:ascii="TH SarabunIT๙" w:eastAsiaTheme="minorHAnsi" w:hAnsi="TH SarabunIT๙" w:cs="TH SarabunIT๙"/>
          <w:b/>
          <w:bCs/>
          <w:cs/>
        </w:rPr>
        <w:t>สินบน</w:t>
      </w:r>
      <w:r w:rsidRPr="009B0BC8">
        <w:rPr>
          <w:rFonts w:ascii="TH SarabunIT๙" w:eastAsiaTheme="minorHAnsi" w:hAnsi="TH SarabunIT๙" w:cs="TH SarabunIT๙"/>
          <w:b/>
          <w:bCs/>
        </w:rPr>
        <w:t>”</w:t>
      </w:r>
      <w:r w:rsidRPr="009B0BC8">
        <w:rPr>
          <w:rFonts w:ascii="TH SarabunIT๙" w:eastAsiaTheme="minorHAnsi" w:hAnsi="TH SarabunIT๙" w:cs="TH SarabunIT๙"/>
        </w:rPr>
        <w:t xml:space="preserve"> </w:t>
      </w:r>
      <w:r w:rsidRPr="009B0BC8">
        <w:rPr>
          <w:rFonts w:ascii="TH SarabunIT๙" w:eastAsiaTheme="minorHAnsi" w:hAnsi="TH SarabunIT๙" w:cs="TH SarabunIT๙"/>
          <w:cs/>
        </w:rPr>
        <w:t>หมาย</w:t>
      </w:r>
      <w:r w:rsidR="00062A5B">
        <w:rPr>
          <w:rFonts w:ascii="TH SarabunIT๙" w:eastAsiaTheme="minorHAnsi" w:hAnsi="TH SarabunIT๙" w:cs="TH SarabunIT๙" w:hint="cs"/>
          <w:cs/>
        </w:rPr>
        <w:t>ถึง</w:t>
      </w:r>
      <w:r w:rsidRPr="009B0BC8">
        <w:rPr>
          <w:rFonts w:ascii="TH SarabunIT๙" w:eastAsiaTheme="minorHAnsi" w:hAnsi="TH SarabunIT๙" w:cs="TH SarabunIT๙"/>
          <w:cs/>
        </w:rPr>
        <w:t xml:space="preserve"> ทรัพย์สินหรือประโยชน์</w:t>
      </w:r>
      <w:r w:rsidR="00062A5B">
        <w:rPr>
          <w:rFonts w:ascii="TH SarabunIT๙" w:eastAsiaTheme="minorHAnsi" w:hAnsi="TH SarabunIT๙" w:cs="TH SarabunIT๙" w:hint="cs"/>
          <w:cs/>
        </w:rPr>
        <w:t>อย่างอื่นที่ให้แก่บุคคลเพื่อให้ผู้นั้นกระทำการหรือละเว้น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และรวมถึงการให้หรือรับกันภายหลัง</w:t>
      </w:r>
    </w:p>
    <w:p w14:paraId="54F90DB5" w14:textId="3CD93883" w:rsidR="009B0BC8" w:rsidRDefault="009B0BC8" w:rsidP="0020551A">
      <w:pPr>
        <w:tabs>
          <w:tab w:val="left" w:pos="1418"/>
          <w:tab w:val="left" w:pos="1701"/>
        </w:tabs>
        <w:jc w:val="thaiDistribute"/>
        <w:rPr>
          <w:rFonts w:ascii="TH SarabunIT๙" w:eastAsiaTheme="minorHAnsi" w:hAnsi="TH SarabunIT๙" w:cs="TH SarabunIT๙"/>
        </w:rPr>
      </w:pPr>
      <w:r w:rsidRPr="009B0BC8">
        <w:rPr>
          <w:rFonts w:ascii="TH SarabunIT๙" w:eastAsiaTheme="minorHAnsi" w:hAnsi="TH SarabunIT๙" w:cs="TH SarabunIT๙"/>
        </w:rPr>
        <w:tab/>
      </w:r>
      <w:r w:rsidRPr="009B0BC8">
        <w:rPr>
          <w:rFonts w:ascii="TH SarabunIT๙" w:eastAsiaTheme="minorHAnsi" w:hAnsi="TH SarabunIT๙" w:cs="TH SarabunIT๙"/>
        </w:rPr>
        <w:tab/>
      </w:r>
      <w:r w:rsidRPr="009B0BC8">
        <w:rPr>
          <w:rFonts w:ascii="TH SarabunIT๙" w:eastAsiaTheme="minorHAnsi" w:hAnsi="TH SarabunIT๙" w:cs="TH SarabunIT๙"/>
          <w:b/>
          <w:bCs/>
        </w:rPr>
        <w:t>“</w:t>
      </w:r>
      <w:r w:rsidRPr="009B0BC8">
        <w:rPr>
          <w:rFonts w:ascii="TH SarabunIT๙" w:eastAsiaTheme="minorHAnsi" w:hAnsi="TH SarabunIT๙" w:cs="TH SarabunIT๙"/>
          <w:b/>
          <w:bCs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9B0BC8">
        <w:rPr>
          <w:rFonts w:ascii="TH SarabunIT๙" w:eastAsiaTheme="minorHAnsi" w:hAnsi="TH SarabunIT๙" w:cs="TH SarabunIT๙"/>
          <w:b/>
          <w:bCs/>
        </w:rPr>
        <w:t>”</w:t>
      </w:r>
      <w:r w:rsidRPr="009B0BC8">
        <w:rPr>
          <w:rFonts w:ascii="TH SarabunIT๙" w:eastAsiaTheme="minorHAnsi" w:hAnsi="TH SarabunIT๙" w:cs="TH SarabunIT๙"/>
        </w:rPr>
        <w:t xml:space="preserve"> </w:t>
      </w:r>
      <w:r w:rsidRPr="009B0BC8">
        <w:rPr>
          <w:rFonts w:ascii="TH SarabunIT๙" w:eastAsiaTheme="minorHAnsi" w:hAnsi="TH SarabunIT๙" w:cs="TH SarabunIT๙"/>
          <w:cs/>
        </w:rPr>
        <w:t>หมาย</w:t>
      </w:r>
      <w:r w:rsidR="00062A5B">
        <w:rPr>
          <w:rFonts w:ascii="TH SarabunIT๙" w:eastAsiaTheme="minorHAnsi" w:hAnsi="TH SarabunIT๙" w:cs="TH SarabunIT๙" w:hint="cs"/>
          <w:cs/>
        </w:rPr>
        <w:t>ถึง</w:t>
      </w:r>
      <w:r w:rsidRPr="009B0BC8">
        <w:rPr>
          <w:rFonts w:ascii="TH SarabunIT๙" w:eastAsiaTheme="minorHAnsi" w:hAnsi="TH SarabunIT๙" w:cs="TH SarabunIT๙"/>
          <w:cs/>
        </w:rPr>
        <w:t xml:space="preserve">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45EF229E" w14:textId="28719259" w:rsidR="00062A5B" w:rsidRDefault="00062A5B" w:rsidP="0020551A">
      <w:pPr>
        <w:tabs>
          <w:tab w:val="left" w:pos="1418"/>
          <w:tab w:val="left" w:pos="1701"/>
        </w:tabs>
        <w:jc w:val="thaiDistribute"/>
        <w:rPr>
          <w:rFonts w:ascii="TH SarabunIT๙" w:eastAsiaTheme="minorHAnsi" w:hAnsi="TH SarabunIT๙" w:cs="TH SarabunIT๙"/>
          <w:cs/>
        </w:rPr>
      </w:pPr>
      <w:r>
        <w:rPr>
          <w:rFonts w:ascii="TH SarabunIT๙" w:eastAsiaTheme="minorHAnsi" w:hAnsi="TH SarabunIT๙" w:cs="TH SarabunIT๙"/>
          <w:b/>
          <w:bCs/>
        </w:rPr>
        <w:tab/>
      </w:r>
      <w:r>
        <w:rPr>
          <w:rFonts w:ascii="TH SarabunIT๙" w:eastAsiaTheme="minorHAnsi" w:hAnsi="TH SarabunIT๙" w:cs="TH SarabunIT๙"/>
          <w:b/>
          <w:bCs/>
        </w:rPr>
        <w:tab/>
      </w:r>
      <w:bookmarkStart w:id="0" w:name="_Hlk163425323"/>
      <w:r w:rsidRPr="009B0BC8">
        <w:rPr>
          <w:rFonts w:ascii="TH SarabunIT๙" w:eastAsiaTheme="minorHAnsi" w:hAnsi="TH SarabunIT๙" w:cs="TH SarabunIT๙"/>
          <w:b/>
          <w:bCs/>
        </w:rPr>
        <w:t>“</w:t>
      </w:r>
      <w:r>
        <w:rPr>
          <w:rFonts w:ascii="TH SarabunIT๙" w:eastAsiaTheme="minorHAnsi" w:hAnsi="TH SarabunIT๙" w:cs="TH SarabunIT๙" w:hint="cs"/>
          <w:b/>
          <w:bCs/>
          <w:cs/>
        </w:rPr>
        <w:t>ทรัพย์สิน</w:t>
      </w:r>
      <w:r w:rsidRPr="009B0BC8">
        <w:rPr>
          <w:rFonts w:ascii="TH SarabunIT๙" w:eastAsiaTheme="minorHAnsi" w:hAnsi="TH SarabunIT๙" w:cs="TH SarabunIT๙"/>
          <w:b/>
          <w:bCs/>
        </w:rPr>
        <w:t>”</w:t>
      </w:r>
      <w:r w:rsidRPr="009B0BC8">
        <w:rPr>
          <w:rFonts w:ascii="TH SarabunIT๙" w:eastAsiaTheme="minorHAnsi" w:hAnsi="TH SarabunIT๙" w:cs="TH SarabunIT๙"/>
        </w:rPr>
        <w:t xml:space="preserve"> </w:t>
      </w:r>
      <w:r w:rsidRPr="009B0BC8">
        <w:rPr>
          <w:rFonts w:ascii="TH SarabunIT๙" w:eastAsiaTheme="minorHAnsi" w:hAnsi="TH SarabunIT๙" w:cs="TH SarabunIT๙"/>
          <w:cs/>
        </w:rPr>
        <w:t>หมาย</w:t>
      </w:r>
      <w:r>
        <w:rPr>
          <w:rFonts w:ascii="TH SarabunIT๙" w:eastAsiaTheme="minorHAnsi" w:hAnsi="TH SarabunIT๙" w:cs="TH SarabunIT๙" w:hint="cs"/>
          <w:cs/>
        </w:rPr>
        <w:t>ถึง</w:t>
      </w:r>
      <w:r w:rsidRPr="009B0BC8">
        <w:rPr>
          <w:rFonts w:ascii="TH SarabunIT๙" w:eastAsiaTheme="minorHAnsi" w:hAnsi="TH SarabunIT๙" w:cs="TH SarabunIT๙"/>
          <w:cs/>
        </w:rPr>
        <w:t xml:space="preserve"> </w:t>
      </w:r>
      <w:r>
        <w:rPr>
          <w:rFonts w:ascii="TH SarabunIT๙" w:eastAsiaTheme="minorHAnsi" w:hAnsi="TH SarabunIT๙" w:cs="TH SarabunIT๙" w:hint="cs"/>
          <w:cs/>
        </w:rPr>
        <w:t>ทรัพย์และวัตถุที่ไม่มีรูปร่าง ซึ่งอาจมีราคาและอาจถือครอง</w:t>
      </w:r>
      <w:r w:rsidR="0020551A">
        <w:rPr>
          <w:rFonts w:ascii="TH SarabunIT๙" w:eastAsiaTheme="minorHAnsi" w:hAnsi="TH SarabunIT๙" w:cs="TH SarabunIT๙" w:hint="cs"/>
          <w:cs/>
        </w:rPr>
        <w:t>เอาไว้ได้ เช่น เงิน บ้าน รถยนต์ หุ้น</w:t>
      </w:r>
    </w:p>
    <w:bookmarkEnd w:id="0"/>
    <w:p w14:paraId="416C6334" w14:textId="3CB83614" w:rsidR="0020551A" w:rsidRDefault="0020551A" w:rsidP="0020551A">
      <w:pPr>
        <w:tabs>
          <w:tab w:val="left" w:pos="1418"/>
          <w:tab w:val="left" w:pos="1701"/>
        </w:tabs>
        <w:jc w:val="thaiDistribute"/>
        <w:rPr>
          <w:rFonts w:ascii="TH SarabunIT๙" w:eastAsiaTheme="minorHAnsi" w:hAnsi="TH SarabunIT๙" w:cs="TH SarabunIT๙"/>
          <w:cs/>
        </w:rPr>
      </w:pPr>
      <w:r>
        <w:rPr>
          <w:rFonts w:ascii="TH SarabunIT๙" w:eastAsiaTheme="minorHAnsi" w:hAnsi="TH SarabunIT๙" w:cs="TH SarabunIT๙"/>
          <w:b/>
          <w:bCs/>
        </w:rPr>
        <w:tab/>
      </w:r>
      <w:r>
        <w:rPr>
          <w:rFonts w:ascii="TH SarabunIT๙" w:eastAsiaTheme="minorHAnsi" w:hAnsi="TH SarabunIT๙" w:cs="TH SarabunIT๙"/>
          <w:b/>
          <w:bCs/>
        </w:rPr>
        <w:tab/>
      </w:r>
      <w:bookmarkStart w:id="1" w:name="_Hlk163425438"/>
      <w:r w:rsidRPr="009B0BC8">
        <w:rPr>
          <w:rFonts w:ascii="TH SarabunIT๙" w:eastAsiaTheme="minorHAnsi" w:hAnsi="TH SarabunIT๙" w:cs="TH SarabunIT๙"/>
          <w:b/>
          <w:bCs/>
        </w:rPr>
        <w:t>“</w:t>
      </w:r>
      <w:r>
        <w:rPr>
          <w:rFonts w:ascii="TH SarabunIT๙" w:eastAsiaTheme="minorHAnsi" w:hAnsi="TH SarabunIT๙" w:cs="TH SarabunIT๙" w:hint="cs"/>
          <w:b/>
          <w:bCs/>
          <w:cs/>
        </w:rPr>
        <w:t>การรับทรัพย์สินหรือประโยชน์อื่นสดโดยธรรมจรรยา</w:t>
      </w:r>
      <w:r w:rsidRPr="009B0BC8">
        <w:rPr>
          <w:rFonts w:ascii="TH SarabunIT๙" w:eastAsiaTheme="minorHAnsi" w:hAnsi="TH SarabunIT๙" w:cs="TH SarabunIT๙"/>
          <w:b/>
          <w:bCs/>
        </w:rPr>
        <w:t>”</w:t>
      </w:r>
      <w:r w:rsidRPr="009B0BC8">
        <w:rPr>
          <w:rFonts w:ascii="TH SarabunIT๙" w:eastAsiaTheme="minorHAnsi" w:hAnsi="TH SarabunIT๙" w:cs="TH SarabunIT๙"/>
        </w:rPr>
        <w:t xml:space="preserve"> </w:t>
      </w:r>
      <w:r w:rsidRPr="009B0BC8">
        <w:rPr>
          <w:rFonts w:ascii="TH SarabunIT๙" w:eastAsiaTheme="minorHAnsi" w:hAnsi="TH SarabunIT๙" w:cs="TH SarabunIT๙"/>
          <w:cs/>
        </w:rPr>
        <w:t>หมาย</w:t>
      </w:r>
      <w:r>
        <w:rPr>
          <w:rFonts w:ascii="TH SarabunIT๙" w:eastAsiaTheme="minorHAnsi" w:hAnsi="TH SarabunIT๙" w:cs="TH SarabunIT๙" w:hint="cs"/>
          <w:cs/>
        </w:rPr>
        <w:t>ถึง</w:t>
      </w:r>
      <w:r w:rsidRPr="009B0BC8">
        <w:rPr>
          <w:rFonts w:ascii="TH SarabunIT๙" w:eastAsiaTheme="minorHAnsi" w:hAnsi="TH SarabunIT๙" w:cs="TH SarabunIT๙"/>
          <w:cs/>
        </w:rPr>
        <w:t xml:space="preserve"> </w:t>
      </w:r>
      <w:r>
        <w:rPr>
          <w:rFonts w:ascii="TH SarabunIT๙" w:eastAsiaTheme="minorHAnsi" w:hAnsi="TH SarabunIT๙" w:cs="TH SarabunIT๙" w:hint="cs"/>
          <w:cs/>
        </w:rPr>
        <w:t>การรับทรัยพ์สินหรือประโยชน์อื่นใดจากญาติหรือจากบุคคลที่ให้กันในโอกาสต่าง ๆ โดยปกติตามขนบธรรมเนียมประเพณีหรือวัฒนธรรมหรือให้กันตามมารยาทที่ปฏิบัติกันในสังคม</w:t>
      </w:r>
      <w:bookmarkEnd w:id="1"/>
    </w:p>
    <w:p w14:paraId="201AF9D5" w14:textId="59FD367E" w:rsidR="00062A5B" w:rsidRDefault="0020551A" w:rsidP="0020551A">
      <w:pPr>
        <w:tabs>
          <w:tab w:val="left" w:pos="1418"/>
          <w:tab w:val="left" w:pos="1701"/>
        </w:tabs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/>
          <w:b/>
          <w:bCs/>
        </w:rPr>
        <w:tab/>
      </w:r>
      <w:r>
        <w:rPr>
          <w:rFonts w:ascii="TH SarabunIT๙" w:eastAsiaTheme="minorHAnsi" w:hAnsi="TH SarabunIT๙" w:cs="TH SarabunIT๙"/>
          <w:b/>
          <w:bCs/>
        </w:rPr>
        <w:tab/>
      </w:r>
      <w:r w:rsidRPr="009B0BC8">
        <w:rPr>
          <w:rFonts w:ascii="TH SarabunIT๙" w:eastAsiaTheme="minorHAnsi" w:hAnsi="TH SarabunIT๙" w:cs="TH SarabunIT๙"/>
          <w:b/>
          <w:bCs/>
        </w:rPr>
        <w:t>“</w:t>
      </w:r>
      <w:r>
        <w:rPr>
          <w:rFonts w:ascii="TH SarabunIT๙" w:eastAsiaTheme="minorHAnsi" w:hAnsi="TH SarabunIT๙" w:cs="TH SarabunIT๙" w:hint="cs"/>
          <w:b/>
          <w:bCs/>
          <w:cs/>
        </w:rPr>
        <w:t>ญาติ</w:t>
      </w:r>
      <w:r w:rsidRPr="009B0BC8">
        <w:rPr>
          <w:rFonts w:ascii="TH SarabunIT๙" w:eastAsiaTheme="minorHAnsi" w:hAnsi="TH SarabunIT๙" w:cs="TH SarabunIT๙"/>
          <w:b/>
          <w:bCs/>
        </w:rPr>
        <w:t>”</w:t>
      </w:r>
      <w:r w:rsidRPr="009B0BC8">
        <w:rPr>
          <w:rFonts w:ascii="TH SarabunIT๙" w:eastAsiaTheme="minorHAnsi" w:hAnsi="TH SarabunIT๙" w:cs="TH SarabunIT๙"/>
        </w:rPr>
        <w:t xml:space="preserve"> </w:t>
      </w:r>
      <w:r w:rsidRPr="009B0BC8">
        <w:rPr>
          <w:rFonts w:ascii="TH SarabunIT๙" w:eastAsiaTheme="minorHAnsi" w:hAnsi="TH SarabunIT๙" w:cs="TH SarabunIT๙"/>
          <w:cs/>
        </w:rPr>
        <w:t>หมาย</w:t>
      </w:r>
      <w:r>
        <w:rPr>
          <w:rFonts w:ascii="TH SarabunIT๙" w:eastAsiaTheme="minorHAnsi" w:hAnsi="TH SarabunIT๙" w:cs="TH SarabunIT๙" w:hint="cs"/>
          <w:cs/>
        </w:rPr>
        <w:t>ถึง</w:t>
      </w:r>
      <w:r w:rsidRPr="009B0BC8">
        <w:rPr>
          <w:rFonts w:ascii="TH SarabunIT๙" w:eastAsiaTheme="minorHAnsi" w:hAnsi="TH SarabunIT๙" w:cs="TH SarabunIT๙"/>
          <w:cs/>
        </w:rPr>
        <w:t xml:space="preserve"> </w:t>
      </w:r>
      <w:r>
        <w:rPr>
          <w:rFonts w:ascii="TH SarabunIT๙" w:eastAsiaTheme="minorHAnsi" w:hAnsi="TH SarabunIT๙" w:cs="TH SarabunIT๙" w:hint="cs"/>
          <w:cs/>
        </w:rPr>
        <w:t>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220605B" w14:textId="25F22E7F" w:rsidR="0020551A" w:rsidRDefault="0020551A" w:rsidP="0020551A">
      <w:pPr>
        <w:tabs>
          <w:tab w:val="left" w:pos="1418"/>
          <w:tab w:val="left" w:pos="1701"/>
        </w:tabs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/>
          <w:b/>
          <w:bCs/>
        </w:rPr>
        <w:tab/>
      </w:r>
      <w:r>
        <w:rPr>
          <w:rFonts w:ascii="TH SarabunIT๙" w:eastAsiaTheme="minorHAnsi" w:hAnsi="TH SarabunIT๙" w:cs="TH SarabunIT๙"/>
          <w:b/>
          <w:bCs/>
        </w:rPr>
        <w:tab/>
      </w:r>
      <w:r w:rsidRPr="009B0BC8">
        <w:rPr>
          <w:rFonts w:ascii="TH SarabunIT๙" w:eastAsiaTheme="minorHAnsi" w:hAnsi="TH SarabunIT๙" w:cs="TH SarabunIT๙"/>
          <w:b/>
          <w:bCs/>
        </w:rPr>
        <w:t>“</w:t>
      </w:r>
      <w:r>
        <w:rPr>
          <w:rFonts w:ascii="TH SarabunIT๙" w:eastAsiaTheme="minorHAnsi" w:hAnsi="TH SarabunIT๙" w:cs="TH SarabunIT๙" w:hint="cs"/>
          <w:b/>
          <w:bCs/>
          <w:cs/>
        </w:rPr>
        <w:t>ประโยชน์อื่นใด</w:t>
      </w:r>
      <w:r w:rsidRPr="009B0BC8">
        <w:rPr>
          <w:rFonts w:ascii="TH SarabunIT๙" w:eastAsiaTheme="minorHAnsi" w:hAnsi="TH SarabunIT๙" w:cs="TH SarabunIT๙"/>
          <w:b/>
          <w:bCs/>
        </w:rPr>
        <w:t>”</w:t>
      </w:r>
      <w:r w:rsidRPr="009B0BC8">
        <w:rPr>
          <w:rFonts w:ascii="TH SarabunIT๙" w:eastAsiaTheme="minorHAnsi" w:hAnsi="TH SarabunIT๙" w:cs="TH SarabunIT๙"/>
        </w:rPr>
        <w:t xml:space="preserve"> </w:t>
      </w:r>
      <w:r w:rsidRPr="009B0BC8">
        <w:rPr>
          <w:rFonts w:ascii="TH SarabunIT๙" w:eastAsiaTheme="minorHAnsi" w:hAnsi="TH SarabunIT๙" w:cs="TH SarabunIT๙"/>
          <w:cs/>
        </w:rPr>
        <w:t>หมาย</w:t>
      </w:r>
      <w:r>
        <w:rPr>
          <w:rFonts w:ascii="TH SarabunIT๙" w:eastAsiaTheme="minorHAnsi" w:hAnsi="TH SarabunIT๙" w:cs="TH SarabunIT๙" w:hint="cs"/>
          <w:cs/>
        </w:rPr>
        <w:t>ถึง</w:t>
      </w:r>
      <w:r w:rsidRPr="009B0BC8">
        <w:rPr>
          <w:rFonts w:ascii="TH SarabunIT๙" w:eastAsiaTheme="minorHAnsi" w:hAnsi="TH SarabunIT๙" w:cs="TH SarabunIT๙"/>
          <w:cs/>
        </w:rPr>
        <w:t xml:space="preserve"> </w:t>
      </w:r>
      <w:r>
        <w:rPr>
          <w:rFonts w:ascii="TH SarabunIT๙" w:eastAsiaTheme="minorHAnsi" w:hAnsi="TH SarabunIT๙" w:cs="TH SarabunIT๙" w:hint="cs"/>
          <w:cs/>
        </w:rPr>
        <w:t>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161260B5" w14:textId="52528466" w:rsidR="00062A5B" w:rsidRDefault="0020551A" w:rsidP="0020551A">
      <w:pPr>
        <w:tabs>
          <w:tab w:val="left" w:pos="1701"/>
        </w:tabs>
        <w:ind w:firstLine="1440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/>
        </w:rPr>
        <w:tab/>
      </w:r>
      <w:r w:rsidR="00062A5B" w:rsidRPr="009B0BC8">
        <w:rPr>
          <w:rFonts w:ascii="TH SarabunIT๙" w:eastAsiaTheme="minorHAnsi" w:hAnsi="TH SarabunIT๙" w:cs="TH SarabunIT๙"/>
          <w:b/>
          <w:bCs/>
        </w:rPr>
        <w:t>“</w:t>
      </w:r>
      <w:r w:rsidR="00062A5B" w:rsidRPr="009B0BC8">
        <w:rPr>
          <w:rFonts w:ascii="TH SarabunIT๙" w:eastAsiaTheme="minorHAnsi" w:hAnsi="TH SarabunIT๙" w:cs="TH SarabunIT๙"/>
          <w:b/>
          <w:bCs/>
          <w:cs/>
        </w:rPr>
        <w:t>การปฏิบัติหน้าที่</w:t>
      </w:r>
      <w:r w:rsidR="00062A5B" w:rsidRPr="009B0BC8">
        <w:rPr>
          <w:rFonts w:ascii="TH SarabunIT๙" w:eastAsiaTheme="minorHAnsi" w:hAnsi="TH SarabunIT๙" w:cs="TH SarabunIT๙"/>
          <w:b/>
          <w:bCs/>
        </w:rPr>
        <w:t>”</w:t>
      </w:r>
      <w:r w:rsidR="00062A5B" w:rsidRPr="009B0BC8">
        <w:rPr>
          <w:rFonts w:ascii="TH SarabunIT๙" w:eastAsiaTheme="minorHAnsi" w:hAnsi="TH SarabunIT๙" w:cs="TH SarabunIT๙"/>
        </w:rPr>
        <w:t xml:space="preserve"> </w:t>
      </w:r>
      <w:r w:rsidR="00062A5B" w:rsidRPr="009B0BC8">
        <w:rPr>
          <w:rFonts w:ascii="TH SarabunIT๙" w:eastAsiaTheme="minorHAnsi" w:hAnsi="TH SarabunIT๙" w:cs="TH SarabunIT๙"/>
          <w:cs/>
        </w:rPr>
        <w:t>หมาย</w:t>
      </w:r>
      <w:r>
        <w:rPr>
          <w:rFonts w:ascii="TH SarabunIT๙" w:eastAsiaTheme="minorHAnsi" w:hAnsi="TH SarabunIT๙" w:cs="TH SarabunIT๙" w:hint="cs"/>
          <w:cs/>
        </w:rPr>
        <w:t>ถึง</w:t>
      </w:r>
      <w:r w:rsidR="00062A5B" w:rsidRPr="009B0BC8">
        <w:rPr>
          <w:rFonts w:ascii="TH SarabunIT๙" w:eastAsiaTheme="minorHAnsi" w:hAnsi="TH SarabunIT๙" w:cs="TH SarabunIT๙"/>
          <w:cs/>
        </w:rPr>
        <w:t xml:space="preserve"> เป็นการกระทำหรือการปฏิบัติหน้าที่ของเจ้าหน้าที่รัฐ   </w:t>
      </w:r>
      <w:r>
        <w:rPr>
          <w:rFonts w:ascii="TH SarabunIT๙" w:eastAsiaTheme="minorHAnsi" w:hAnsi="TH SarabunIT๙" w:cs="TH SarabunIT๙" w:hint="cs"/>
          <w:cs/>
        </w:rPr>
        <w:t xml:space="preserve">   </w:t>
      </w:r>
      <w:r w:rsidR="00062A5B" w:rsidRPr="009B0BC8">
        <w:rPr>
          <w:rFonts w:ascii="TH SarabunIT๙" w:eastAsiaTheme="minorHAnsi" w:hAnsi="TH SarabunIT๙" w:cs="TH SarabunIT๙"/>
          <w:cs/>
        </w:rPr>
        <w:t xml:space="preserve"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  </w:t>
      </w:r>
      <w:r w:rsidR="00062A5B" w:rsidRPr="00763A5A">
        <w:rPr>
          <w:rFonts w:ascii="TH SarabunIT๙" w:eastAsiaTheme="minorHAnsi" w:hAnsi="TH SarabunIT๙" w:cs="TH SarabunIT๙"/>
          <w:cs/>
        </w:rPr>
        <w:t xml:space="preserve"> </w:t>
      </w:r>
      <w:r w:rsidR="00062A5B" w:rsidRPr="009B0BC8">
        <w:rPr>
          <w:rFonts w:ascii="TH SarabunIT๙" w:eastAsiaTheme="minorHAnsi" w:hAnsi="TH SarabunIT๙" w:cs="TH SarabunIT๙"/>
          <w:cs/>
        </w:rPr>
        <w:t>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4222E071" w14:textId="77777777" w:rsidR="0020551A" w:rsidRDefault="0020551A" w:rsidP="00062A5B">
      <w:pPr>
        <w:tabs>
          <w:tab w:val="left" w:pos="1418"/>
          <w:tab w:val="left" w:pos="1701"/>
        </w:tabs>
        <w:jc w:val="thaiDistribute"/>
        <w:rPr>
          <w:rFonts w:ascii="TH SarabunIT๙" w:eastAsiaTheme="minorHAnsi" w:hAnsi="TH SarabunIT๙" w:cs="TH SarabunIT๙"/>
          <w:color w:val="000000" w:themeColor="text1"/>
        </w:rPr>
      </w:pPr>
      <w:r>
        <w:rPr>
          <w:rFonts w:ascii="TH SarabunIT๙" w:eastAsiaTheme="minorHAnsi" w:hAnsi="TH SarabunIT๙" w:cs="TH SarabunIT๙"/>
          <w:color w:val="FF0000"/>
        </w:rPr>
        <w:tab/>
      </w:r>
      <w:r>
        <w:rPr>
          <w:rFonts w:ascii="TH SarabunIT๙" w:eastAsiaTheme="minorHAnsi" w:hAnsi="TH SarabunIT๙" w:cs="TH SarabunIT๙"/>
          <w:color w:val="FF0000"/>
        </w:rPr>
        <w:tab/>
      </w:r>
      <w:r w:rsidR="00062A5B" w:rsidRPr="009B0BC8">
        <w:rPr>
          <w:rFonts w:ascii="TH SarabunIT๙" w:eastAsiaTheme="minorHAnsi" w:hAnsi="TH SarabunIT๙" w:cs="TH SarabunIT๙"/>
          <w:b/>
          <w:bCs/>
          <w:color w:val="000000" w:themeColor="text1"/>
        </w:rPr>
        <w:t>“</w:t>
      </w:r>
      <w:r w:rsidR="00062A5B" w:rsidRPr="009B0BC8"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>ผู้บังคับบัญชา</w:t>
      </w:r>
      <w:r w:rsidR="00062A5B" w:rsidRPr="009B0BC8">
        <w:rPr>
          <w:rFonts w:ascii="TH SarabunIT๙" w:eastAsiaTheme="minorHAnsi" w:hAnsi="TH SarabunIT๙" w:cs="TH SarabunIT๙"/>
          <w:b/>
          <w:bCs/>
          <w:color w:val="000000" w:themeColor="text1"/>
        </w:rPr>
        <w:t>”</w:t>
      </w:r>
      <w:r w:rsidR="00062A5B" w:rsidRPr="009B0BC8">
        <w:rPr>
          <w:rFonts w:ascii="TH SarabunIT๙" w:eastAsiaTheme="minorHAnsi" w:hAnsi="TH SarabunIT๙" w:cs="TH SarabunIT๙"/>
          <w:color w:val="000000" w:themeColor="text1"/>
        </w:rPr>
        <w:t xml:space="preserve"> </w:t>
      </w:r>
      <w:r w:rsidR="00062A5B" w:rsidRPr="009B0BC8">
        <w:rPr>
          <w:rFonts w:ascii="TH SarabunIT๙" w:eastAsiaTheme="minorHAnsi" w:hAnsi="TH SarabunIT๙" w:cs="TH SarabunIT๙"/>
          <w:color w:val="000000" w:themeColor="text1"/>
          <w:cs/>
        </w:rPr>
        <w:t>หมาย</w:t>
      </w:r>
      <w:r>
        <w:rPr>
          <w:rFonts w:ascii="TH SarabunIT๙" w:eastAsiaTheme="minorHAnsi" w:hAnsi="TH SarabunIT๙" w:cs="TH SarabunIT๙" w:hint="cs"/>
          <w:color w:val="000000" w:themeColor="text1"/>
          <w:cs/>
        </w:rPr>
        <w:t>ถึง</w:t>
      </w:r>
      <w:r w:rsidR="00062A5B" w:rsidRPr="009B0BC8">
        <w:rPr>
          <w:rFonts w:ascii="TH SarabunIT๙" w:eastAsiaTheme="minorHAnsi" w:hAnsi="TH SarabunIT๙" w:cs="TH SarabunIT๙"/>
          <w:color w:val="000000" w:themeColor="text1"/>
          <w:cs/>
        </w:rPr>
        <w:t xml:space="preserve"> ผู้ที่มีอำนาจหน้าที่ในการสั่งการ กำกับ ติดตาม</w:t>
      </w:r>
      <w:r w:rsidR="00062A5B" w:rsidRPr="0020551A">
        <w:rPr>
          <w:rFonts w:ascii="TH SarabunIT๙" w:eastAsiaTheme="minorHAnsi" w:hAnsi="TH SarabunIT๙" w:cs="TH SarabunIT๙"/>
          <w:color w:val="000000" w:themeColor="text1"/>
          <w:cs/>
        </w:rPr>
        <w:t xml:space="preserve"> </w:t>
      </w:r>
      <w:r w:rsidR="00062A5B" w:rsidRPr="009B0BC8">
        <w:rPr>
          <w:rFonts w:ascii="TH SarabunIT๙" w:eastAsiaTheme="minorHAnsi" w:hAnsi="TH SarabunIT๙" w:cs="TH SarabunIT๙"/>
          <w:color w:val="000000" w:themeColor="text1"/>
          <w:cs/>
        </w:rPr>
        <w:t>และตรวจสอบเจ้าหน้าที่ตำรวจในสังกัด</w:t>
      </w:r>
    </w:p>
    <w:p w14:paraId="2F4AED21" w14:textId="77777777" w:rsidR="0020551A" w:rsidRDefault="0020551A" w:rsidP="0020551A">
      <w:pPr>
        <w:tabs>
          <w:tab w:val="left" w:pos="1418"/>
          <w:tab w:val="left" w:pos="1701"/>
        </w:tabs>
        <w:jc w:val="thaiDistribute"/>
        <w:rPr>
          <w:rFonts w:ascii="TH SarabunIT๙" w:eastAsiaTheme="minorHAnsi" w:hAnsi="TH SarabunIT๙" w:cs="TH SarabunIT๙"/>
          <w:color w:val="000000" w:themeColor="text1"/>
        </w:rPr>
      </w:pPr>
      <w:r>
        <w:rPr>
          <w:rFonts w:ascii="TH SarabunIT๙" w:eastAsiaTheme="minorHAnsi" w:hAnsi="TH SarabunIT๙" w:cs="TH SarabunIT๙"/>
          <w:b/>
          <w:bCs/>
          <w:color w:val="000000" w:themeColor="text1"/>
        </w:rPr>
        <w:tab/>
      </w:r>
      <w:r>
        <w:rPr>
          <w:rFonts w:ascii="TH SarabunIT๙" w:eastAsiaTheme="minorHAnsi" w:hAnsi="TH SarabunIT๙" w:cs="TH SarabunIT๙"/>
          <w:b/>
          <w:bCs/>
          <w:color w:val="000000" w:themeColor="text1"/>
        </w:rPr>
        <w:tab/>
      </w:r>
      <w:r w:rsidRPr="009B0BC8">
        <w:rPr>
          <w:rFonts w:ascii="TH SarabunIT๙" w:eastAsiaTheme="minorHAnsi" w:hAnsi="TH SarabunIT๙" w:cs="TH SarabunIT๙"/>
          <w:b/>
          <w:bCs/>
          <w:color w:val="000000" w:themeColor="text1"/>
        </w:rPr>
        <w:t>“</w:t>
      </w:r>
      <w:r w:rsidRPr="009B0BC8"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>ผู้</w:t>
      </w:r>
      <w:r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ใต้</w:t>
      </w:r>
      <w:r w:rsidRPr="009B0BC8"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>บังคับบัญชา</w:t>
      </w:r>
      <w:r w:rsidRPr="009B0BC8">
        <w:rPr>
          <w:rFonts w:ascii="TH SarabunIT๙" w:eastAsiaTheme="minorHAnsi" w:hAnsi="TH SarabunIT๙" w:cs="TH SarabunIT๙"/>
          <w:b/>
          <w:bCs/>
          <w:color w:val="000000" w:themeColor="text1"/>
        </w:rPr>
        <w:t>”</w:t>
      </w:r>
      <w:r w:rsidRPr="009B0BC8">
        <w:rPr>
          <w:rFonts w:ascii="TH SarabunIT๙" w:eastAsiaTheme="minorHAnsi" w:hAnsi="TH SarabunIT๙" w:cs="TH SarabunIT๙"/>
          <w:color w:val="000000" w:themeColor="text1"/>
        </w:rPr>
        <w:t xml:space="preserve"> </w:t>
      </w:r>
      <w:r w:rsidRPr="009B0BC8">
        <w:rPr>
          <w:rFonts w:ascii="TH SarabunIT๙" w:eastAsiaTheme="minorHAnsi" w:hAnsi="TH SarabunIT๙" w:cs="TH SarabunIT๙"/>
          <w:color w:val="000000" w:themeColor="text1"/>
          <w:cs/>
        </w:rPr>
        <w:t>หมาย</w:t>
      </w:r>
      <w:r>
        <w:rPr>
          <w:rFonts w:ascii="TH SarabunIT๙" w:eastAsiaTheme="minorHAnsi" w:hAnsi="TH SarabunIT๙" w:cs="TH SarabunIT๙" w:hint="cs"/>
          <w:color w:val="000000" w:themeColor="text1"/>
          <w:cs/>
        </w:rPr>
        <w:t>ถึง</w:t>
      </w:r>
      <w:r w:rsidRPr="009B0BC8">
        <w:rPr>
          <w:rFonts w:ascii="TH SarabunIT๙" w:eastAsiaTheme="minorHAnsi" w:hAnsi="TH SarabunIT๙" w:cs="TH SarabunIT๙"/>
          <w:color w:val="000000" w:themeColor="text1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 w:themeColor="text1"/>
          <w:cs/>
        </w:rPr>
        <w:t>ข้าราชการตำรวจในสังกัด สถานีตำรวจภูธรนบพิตำ ทุกนาย นอกเหนือจากผู้บังคับบัญชา</w:t>
      </w:r>
    </w:p>
    <w:p w14:paraId="5CA6FEFB" w14:textId="77777777" w:rsidR="00696AD0" w:rsidRDefault="0020551A" w:rsidP="00F20F6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</w:rPr>
      </w:pPr>
      <w:r>
        <w:rPr>
          <w:rFonts w:ascii="TH SarabunIT๙" w:eastAsiaTheme="minorHAnsi" w:hAnsi="TH SarabunIT๙" w:cs="TH SarabunIT๙"/>
          <w:color w:val="000000" w:themeColor="text1"/>
          <w:cs/>
        </w:rPr>
        <w:tab/>
      </w:r>
      <w:r w:rsidR="00696AD0"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แนวปฏิบัติในการป้องกันการรับสินบน</w:t>
      </w:r>
    </w:p>
    <w:p w14:paraId="4F091482" w14:textId="32AD6BBD" w:rsidR="0020551A" w:rsidRPr="00696AD0" w:rsidRDefault="00696AD0" w:rsidP="00F20F6D">
      <w:pPr>
        <w:pStyle w:val="a6"/>
        <w:numPr>
          <w:ilvl w:val="0"/>
          <w:numId w:val="7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ห้ามมิให้</w:t>
      </w:r>
      <w:bookmarkStart w:id="2" w:name="_Hlk163426081"/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ข้าราชการตำรวจในสังกัดสถานีตำรวจภูธรนบพิตำทุกนาย </w:t>
      </w:r>
      <w:bookmarkEnd w:id="2"/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เข้าไปมีส่วนเกี่ยวข้องในการให้หรือรับสินบนทุกรูปแบบไม่ว่าทางตรงหรือทางอ้อม</w:t>
      </w:r>
    </w:p>
    <w:p w14:paraId="420AF878" w14:textId="37746A2A" w:rsidR="00696AD0" w:rsidRDefault="00696AD0" w:rsidP="00696AD0">
      <w:pPr>
        <w:pStyle w:val="a6"/>
        <w:numPr>
          <w:ilvl w:val="0"/>
          <w:numId w:val="7"/>
        </w:numPr>
        <w:tabs>
          <w:tab w:val="left" w:pos="1418"/>
          <w:tab w:val="left" w:pos="1701"/>
          <w:tab w:val="left" w:pos="1985"/>
        </w:tabs>
        <w:spacing w:before="120"/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696AD0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ห้ามมิให้ข้าราชการตำรวจในสังกัดสถานีตำรวจภูธรนบพิตำทุกนาย</w:t>
      </w:r>
      <w:r w:rsidRPr="00696AD0">
        <w:rPr>
          <w:rFonts w:ascii="TH SarabunIT๙" w:eastAsiaTheme="minorHAnsi" w:hAnsi="TH SarabunIT๙" w:cs="TH SarabunIT๙"/>
          <w:color w:val="000000" w:themeColor="text1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เรียกร้องหรือรับสินบนเพื่อประโยชน์ส่วนตนหรือประโยชน์ของบุคคลอื่น</w:t>
      </w:r>
    </w:p>
    <w:p w14:paraId="0819ACB8" w14:textId="0649E086" w:rsidR="00696AD0" w:rsidRDefault="00696AD0" w:rsidP="00696AD0">
      <w:pPr>
        <w:pStyle w:val="a6"/>
        <w:numPr>
          <w:ilvl w:val="0"/>
          <w:numId w:val="7"/>
        </w:numPr>
        <w:tabs>
          <w:tab w:val="left" w:pos="1418"/>
          <w:tab w:val="left" w:pos="1701"/>
          <w:tab w:val="left" w:pos="1985"/>
        </w:tabs>
        <w:spacing w:before="120"/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ให้ถือปฏิบัติตามนโยบายการต่อต้านการทุจริตคอร์รัปชัน โดยไม่เข้าไปเกี่ยวข้องกับการทุจริตคอร์รัปชันไม่ว่าจะโดยทางตรงหรือทางอ้อม</w:t>
      </w:r>
    </w:p>
    <w:p w14:paraId="5B371679" w14:textId="44132BCA" w:rsidR="00696AD0" w:rsidRDefault="00696AD0" w:rsidP="00696AD0">
      <w:pPr>
        <w:pStyle w:val="a6"/>
        <w:numPr>
          <w:ilvl w:val="0"/>
          <w:numId w:val="7"/>
        </w:numPr>
        <w:tabs>
          <w:tab w:val="left" w:pos="1418"/>
          <w:tab w:val="left" w:pos="1701"/>
          <w:tab w:val="left" w:pos="1985"/>
        </w:tabs>
        <w:spacing w:before="120"/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2E83BB60" w14:textId="50982FE3" w:rsidR="00696AD0" w:rsidRDefault="00696AD0" w:rsidP="00696AD0">
      <w:pPr>
        <w:pStyle w:val="a6"/>
        <w:numPr>
          <w:ilvl w:val="0"/>
          <w:numId w:val="7"/>
        </w:numPr>
        <w:tabs>
          <w:tab w:val="left" w:pos="1418"/>
          <w:tab w:val="left" w:pos="1701"/>
          <w:tab w:val="left" w:pos="1985"/>
        </w:tabs>
        <w:spacing w:before="120"/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ไม่กระทำการใด ๆ ที่เข้าข่ายเป็นการให้หรือรับสินบน</w:t>
      </w:r>
    </w:p>
    <w:p w14:paraId="7971FCD7" w14:textId="1E5E34DF" w:rsidR="00362C43" w:rsidRDefault="00362C43" w:rsidP="00362C43">
      <w:pPr>
        <w:pStyle w:val="a6"/>
        <w:tabs>
          <w:tab w:val="left" w:pos="1418"/>
          <w:tab w:val="left" w:pos="1701"/>
          <w:tab w:val="left" w:pos="1985"/>
        </w:tabs>
        <w:spacing w:before="120"/>
        <w:ind w:left="1701"/>
        <w:jc w:val="righ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3./6. กำกับ...</w:t>
      </w:r>
    </w:p>
    <w:p w14:paraId="42E1CEA6" w14:textId="4A663D12" w:rsidR="00362C43" w:rsidRDefault="00362C43" w:rsidP="00362C43">
      <w:pPr>
        <w:pStyle w:val="a6"/>
        <w:tabs>
          <w:tab w:val="left" w:pos="1418"/>
          <w:tab w:val="left" w:pos="1701"/>
          <w:tab w:val="left" w:pos="1985"/>
        </w:tabs>
        <w:spacing w:before="120"/>
        <w:ind w:left="1701"/>
        <w:jc w:val="right"/>
        <w:rPr>
          <w:rFonts w:ascii="TH SarabunIT๙" w:eastAsiaTheme="minorHAnsi" w:hAnsi="TH SarabunIT๙" w:cs="TH SarabunIT๙"/>
          <w:color w:val="000000" w:themeColor="text1"/>
          <w:szCs w:val="32"/>
        </w:rPr>
      </w:pPr>
    </w:p>
    <w:p w14:paraId="4F41C676" w14:textId="58492C86" w:rsidR="00362C43" w:rsidRDefault="00362C43" w:rsidP="00362C43">
      <w:pPr>
        <w:pStyle w:val="a6"/>
        <w:tabs>
          <w:tab w:val="left" w:pos="1418"/>
          <w:tab w:val="left" w:pos="1701"/>
          <w:tab w:val="left" w:pos="1985"/>
        </w:tabs>
        <w:spacing w:before="120"/>
        <w:ind w:left="1701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Cs w:val="32"/>
        </w:rPr>
        <w:lastRenderedPageBreak/>
        <w:t xml:space="preserve">                                      -3-</w:t>
      </w:r>
    </w:p>
    <w:p w14:paraId="0A3E0173" w14:textId="77777777" w:rsidR="001844B0" w:rsidRDefault="001844B0" w:rsidP="00362C43">
      <w:pPr>
        <w:pStyle w:val="a6"/>
        <w:tabs>
          <w:tab w:val="left" w:pos="1418"/>
          <w:tab w:val="left" w:pos="1701"/>
          <w:tab w:val="left" w:pos="1985"/>
        </w:tabs>
        <w:spacing w:before="120"/>
        <w:ind w:left="1701"/>
        <w:rPr>
          <w:rFonts w:ascii="TH SarabunIT๙" w:eastAsiaTheme="minorHAnsi" w:hAnsi="TH SarabunIT๙" w:cs="TH SarabunIT๙"/>
          <w:color w:val="000000" w:themeColor="text1"/>
          <w:szCs w:val="32"/>
        </w:rPr>
      </w:pPr>
    </w:p>
    <w:p w14:paraId="799C643D" w14:textId="085F3339" w:rsidR="00696AD0" w:rsidRDefault="00696AD0" w:rsidP="00362C43">
      <w:pPr>
        <w:pStyle w:val="a6"/>
        <w:numPr>
          <w:ilvl w:val="0"/>
          <w:numId w:val="7"/>
        </w:numPr>
        <w:tabs>
          <w:tab w:val="left" w:pos="1418"/>
          <w:tab w:val="left" w:pos="1701"/>
          <w:tab w:val="left" w:pos="1985"/>
        </w:tabs>
        <w:spacing w:before="240"/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73CC63B" w14:textId="6DFD102B" w:rsidR="00696AD0" w:rsidRDefault="00696AD0" w:rsidP="00696AD0">
      <w:pPr>
        <w:pStyle w:val="a6"/>
        <w:numPr>
          <w:ilvl w:val="0"/>
          <w:numId w:val="7"/>
        </w:numPr>
        <w:tabs>
          <w:tab w:val="left" w:pos="1418"/>
          <w:tab w:val="left" w:pos="1701"/>
          <w:tab w:val="left" w:pos="1985"/>
        </w:tabs>
        <w:spacing w:before="120"/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20622FEB" w14:textId="7BF3F409" w:rsidR="00696AD0" w:rsidRDefault="00696AD0" w:rsidP="00696AD0">
      <w:pPr>
        <w:pStyle w:val="a6"/>
        <w:numPr>
          <w:ilvl w:val="0"/>
          <w:numId w:val="7"/>
        </w:numPr>
        <w:tabs>
          <w:tab w:val="left" w:pos="1418"/>
          <w:tab w:val="left" w:pos="1701"/>
          <w:tab w:val="left" w:pos="1985"/>
        </w:tabs>
        <w:spacing w:before="120"/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ให้ข้าราชการตำรวจในสังกัดสถานีตำรวจภูธรนบพิตำทุกนาย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58E5EEB6" w14:textId="5CECE3A7" w:rsidR="00E13831" w:rsidRDefault="00E13831" w:rsidP="00E13831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</w:rPr>
      </w:pPr>
      <w:r>
        <w:rPr>
          <w:rFonts w:ascii="TH SarabunIT๙" w:eastAsiaTheme="minorHAnsi" w:hAnsi="TH SarabunIT๙" w:cs="TH SarabunIT๙"/>
          <w:color w:val="000000" w:themeColor="text1"/>
          <w:cs/>
        </w:rPr>
        <w:tab/>
      </w:r>
      <w:bookmarkStart w:id="3" w:name="_Hlk163426997"/>
      <w:r w:rsidRPr="00E13831"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มาตรการจัดการการฝ่าฝืนนโยบาย</w:t>
      </w:r>
    </w:p>
    <w:p w14:paraId="06E66393" w14:textId="5290700D" w:rsidR="00E13831" w:rsidRPr="00E13831" w:rsidRDefault="00E13831" w:rsidP="00E13831">
      <w:pPr>
        <w:pStyle w:val="a6"/>
        <w:numPr>
          <w:ilvl w:val="0"/>
          <w:numId w:val="8"/>
        </w:numPr>
        <w:tabs>
          <w:tab w:val="left" w:pos="1418"/>
          <w:tab w:val="left" w:pos="1701"/>
          <w:tab w:val="left" w:pos="1985"/>
        </w:tabs>
        <w:ind w:left="0" w:firstLine="1695"/>
        <w:jc w:val="thaiDistribute"/>
        <w:rPr>
          <w:rFonts w:ascii="TH SarabunIT๙" w:eastAsiaTheme="minorHAnsi" w:hAnsi="TH SarabunIT๙" w:cs="TH SarabunIT๙"/>
          <w:color w:val="000000" w:themeColor="text1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การฝ่าฝืนไม่ปฏิบัติตามนโยบายนี้ อาจถูกดำเนินการทางวินัยหรือดำเนินคดีอาญาหรือกฎหมายอื่นที่เกี่ยวข้อง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A278A47" w14:textId="4DB2F514" w:rsidR="00E13831" w:rsidRPr="00E13831" w:rsidRDefault="00E13831" w:rsidP="00E13831">
      <w:pPr>
        <w:pStyle w:val="a6"/>
        <w:numPr>
          <w:ilvl w:val="0"/>
          <w:numId w:val="8"/>
        </w:numPr>
        <w:tabs>
          <w:tab w:val="left" w:pos="1418"/>
          <w:tab w:val="left" w:pos="1701"/>
          <w:tab w:val="left" w:pos="1985"/>
        </w:tabs>
        <w:spacing w:before="120"/>
        <w:ind w:left="0" w:firstLine="1695"/>
        <w:jc w:val="thaiDistribute"/>
        <w:rPr>
          <w:rFonts w:ascii="TH SarabunIT๙" w:eastAsiaTheme="minorHAnsi" w:hAnsi="TH SarabunIT๙" w:cs="TH SarabunIT๙"/>
          <w:color w:val="000000" w:themeColor="text1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การไม่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6570DD06" w14:textId="7BCBF889" w:rsidR="00E13831" w:rsidRPr="00E13831" w:rsidRDefault="00E13831" w:rsidP="00E13831">
      <w:pPr>
        <w:pStyle w:val="a6"/>
        <w:numPr>
          <w:ilvl w:val="0"/>
          <w:numId w:val="8"/>
        </w:numPr>
        <w:tabs>
          <w:tab w:val="left" w:pos="1418"/>
          <w:tab w:val="left" w:pos="1701"/>
          <w:tab w:val="left" w:pos="1985"/>
        </w:tabs>
        <w:spacing w:before="120"/>
        <w:ind w:left="0" w:firstLine="1695"/>
        <w:jc w:val="thaiDistribute"/>
        <w:rPr>
          <w:rFonts w:ascii="TH SarabunIT๙" w:eastAsiaTheme="minorHAnsi" w:hAnsi="TH SarabunIT๙" w:cs="TH SarabunIT๙"/>
          <w:color w:val="000000" w:themeColor="text1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ผู้บังคับบัญชาตามคำสั่งกรมตำรวจ ที่ 1212/2537 ลงวันที่ 1 ตุลาคม 2537 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bookmarkEnd w:id="3"/>
    <w:p w14:paraId="515331B6" w14:textId="77777777" w:rsidR="00E13831" w:rsidRDefault="00062A5B" w:rsidP="00E13831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</w:rPr>
      </w:pPr>
      <w:r w:rsidRPr="009B0BC8">
        <w:rPr>
          <w:rFonts w:ascii="TH SarabunIT๙" w:eastAsiaTheme="minorHAnsi" w:hAnsi="TH SarabunIT๙" w:cs="TH SarabunIT๙"/>
          <w:color w:val="000000" w:themeColor="text1"/>
        </w:rPr>
        <w:tab/>
      </w:r>
      <w:bookmarkStart w:id="4" w:name="_Hlk163428216"/>
      <w:r w:rsidR="00E13831" w:rsidRPr="00E13831"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มาตรการจัดการการฝ่าฝืนนโยบาย</w:t>
      </w:r>
    </w:p>
    <w:p w14:paraId="7DA9D95F" w14:textId="77777777" w:rsidR="00F01884" w:rsidRDefault="00E13831" w:rsidP="005A181B">
      <w:pPr>
        <w:pStyle w:val="a6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F01884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ผู้กำกับการสถานีตำรวจภูธรนบพิตำ ประกาศเจตจำนงในการบริหารหน่วยงาน อย่างซื่อสัตย์สุจริต โปร่งใส และเป็นไปตามหลักธรรมมาภิบาล</w:t>
      </w:r>
      <w:r w:rsidR="00F01884" w:rsidRPr="00F01884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ที่ดี โดยเผยแพร่ประชาสัมพันธ์ให้ข้าราชการตำรวจในสังกัด และผู้มีส่วนได้เสียภายนอกทราบ</w:t>
      </w:r>
    </w:p>
    <w:bookmarkEnd w:id="4"/>
    <w:p w14:paraId="2999C26C" w14:textId="77777777" w:rsidR="00F01884" w:rsidRDefault="00F01884" w:rsidP="005A181B">
      <w:pPr>
        <w:pStyle w:val="a6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ให้ผู้บังคับบัญชาตามคำสั่งกรมตำรวจ ที่ 1212/2537 ลงวันที่ 1 ตุลาคม 2537    มีอำนาจหน้าที่ในการกำกับ ดูแล และตรวจสอบเจ้าหน้าที่ตำรวจผู้ใต้บังคับบัญชาที่อยู่ในปกครองในสังกัด     ให้ยึดถือและปฏิบัติตามนโยบายนี้อย่างเคร่งครัด</w:t>
      </w:r>
      <w:r>
        <w:rPr>
          <w:rFonts w:ascii="TH SarabunIT๙" w:eastAsiaTheme="minorHAnsi" w:hAnsi="TH SarabunIT๙" w:cs="TH SarabunIT๙"/>
          <w:color w:val="000000" w:themeColor="text1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กรณีพบการกระทำที่ฝ่าฝืนประกาศฉบับนี้ ให้รายงานผู้กำกับการสถานีตำรวจภูธรนบพิตำ ทราบโดยเร็ว</w:t>
      </w:r>
    </w:p>
    <w:p w14:paraId="6C7CDD9F" w14:textId="77777777" w:rsidR="00F01884" w:rsidRDefault="00F01884" w:rsidP="005A181B">
      <w:pPr>
        <w:pStyle w:val="a6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สถานีตำรวจภูธรนบพิตำ จัดให้มีการทบทวนและปรับปรุงแนวทางการปฏิบัติตามความเหมาะสมหรือตามการเปลี่ยนแปลงของปัจจัยต่าง ๆ ที่มีนัยสำคัญ</w:t>
      </w:r>
    </w:p>
    <w:p w14:paraId="71EAB24F" w14:textId="77777777" w:rsidR="00FB455A" w:rsidRDefault="00F01884" w:rsidP="005A181B">
      <w:pPr>
        <w:pStyle w:val="a6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ให้ฝ่ายอำนวยการ สถานีตำรวจภูธรนบพิตำ จัดทำข้อมูลสถิติการ</w:t>
      </w:r>
      <w:r w:rsidR="00FB455A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รายงานให้ผู้กำกับการสถานีตำรวจภูธรนบพิตำ ทราบทุกไตรมาส</w:t>
      </w:r>
    </w:p>
    <w:p w14:paraId="05DCF999" w14:textId="60F1522A" w:rsidR="00FB455A" w:rsidRPr="00AD7E91" w:rsidRDefault="00AD7E91" w:rsidP="00024B88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</w:rPr>
      </w:pPr>
      <w:r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ab/>
      </w:r>
      <w:r w:rsidR="00FB455A" w:rsidRPr="00AD7E91"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ช่องทางการร้องเรียน/แจ้งแบะแส</w:t>
      </w:r>
    </w:p>
    <w:p w14:paraId="57FEB347" w14:textId="77777777" w:rsidR="00AD7E91" w:rsidRDefault="00AD7E91" w:rsidP="00AD7E91">
      <w:pPr>
        <w:pStyle w:val="a6"/>
        <w:numPr>
          <w:ilvl w:val="0"/>
          <w:numId w:val="11"/>
        </w:numPr>
        <w:tabs>
          <w:tab w:val="left" w:pos="1418"/>
          <w:tab w:val="left" w:pos="1701"/>
          <w:tab w:val="left" w:pos="1985"/>
        </w:tabs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ที่ทำการ สถานีตำรวจภูธรนบพิตำ</w:t>
      </w:r>
    </w:p>
    <w:p w14:paraId="74FB9365" w14:textId="3D3E4366" w:rsidR="00AD7E91" w:rsidRDefault="00AD7E91" w:rsidP="00AD7E91">
      <w:pPr>
        <w:pStyle w:val="a6"/>
        <w:numPr>
          <w:ilvl w:val="0"/>
          <w:numId w:val="11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AD7E91">
        <w:rPr>
          <w:rFonts w:ascii="TH SarabunIT๙" w:eastAsiaTheme="minorHAnsi" w:hAnsi="TH SarabunIT๙" w:cs="TH SarabunIT๙" w:hint="cs"/>
          <w:color w:val="000000" w:themeColor="text1"/>
          <w:spacing w:val="-6"/>
          <w:szCs w:val="32"/>
          <w:cs/>
        </w:rPr>
        <w:t>ทางไปรษณีย์ สถานีตำรวจภูธรนบพิตำ เลขที่ 176 หมู่ที่ 1 ตำบลนบพิตำ อำเภอนบพิตำ</w:t>
      </w:r>
      <w:r>
        <w:rPr>
          <w:rFonts w:ascii="TH SarabunIT๙" w:eastAsiaTheme="minorHAnsi" w:hAnsi="TH SarabunIT๙" w:cs="TH SarabunIT๙"/>
          <w:color w:val="000000" w:themeColor="text1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จังหวัดนครศรีธรรมราช รหัสไปรษณีย์ 80160</w:t>
      </w:r>
    </w:p>
    <w:p w14:paraId="18AC673D" w14:textId="58BEBD6E" w:rsidR="00AD7E91" w:rsidRDefault="00AD7E91" w:rsidP="00AD7E91">
      <w:pPr>
        <w:pStyle w:val="a6"/>
        <w:numPr>
          <w:ilvl w:val="0"/>
          <w:numId w:val="11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ทางโทรศัพท์ หมายเลข 075-703265</w:t>
      </w:r>
    </w:p>
    <w:p w14:paraId="28760E63" w14:textId="24616394" w:rsidR="00AD7E91" w:rsidRDefault="00AD7E91" w:rsidP="00AD7E91">
      <w:pPr>
        <w:pStyle w:val="a6"/>
        <w:numPr>
          <w:ilvl w:val="0"/>
          <w:numId w:val="11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ทางโทรสาร  หมายเลข</w:t>
      </w:r>
      <w:r>
        <w:rPr>
          <w:rFonts w:ascii="TH SarabunIT๙" w:eastAsiaTheme="minorHAnsi" w:hAnsi="TH SarabunIT๙" w:cs="TH SarabunIT๙"/>
          <w:color w:val="000000" w:themeColor="text1"/>
          <w:szCs w:val="32"/>
        </w:rPr>
        <w:t xml:space="preserve"> 075-703265</w:t>
      </w:r>
    </w:p>
    <w:p w14:paraId="4735DE4F" w14:textId="72D4A1B8" w:rsidR="00AD7E91" w:rsidRDefault="00AD7E91" w:rsidP="00AD7E91">
      <w:pPr>
        <w:pStyle w:val="a6"/>
        <w:numPr>
          <w:ilvl w:val="0"/>
          <w:numId w:val="11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ทาง </w:t>
      </w:r>
      <w:r>
        <w:rPr>
          <w:rFonts w:ascii="TH SarabunIT๙" w:eastAsiaTheme="minorHAnsi" w:hAnsi="TH SarabunIT๙" w:cs="TH SarabunIT๙"/>
          <w:color w:val="000000" w:themeColor="text1"/>
          <w:szCs w:val="32"/>
        </w:rPr>
        <w:t xml:space="preserve">E-mail : </w:t>
      </w:r>
      <w:hyperlink r:id="rId7" w:history="1">
        <w:r w:rsidRPr="00D10C67">
          <w:rPr>
            <w:rStyle w:val="a7"/>
            <w:rFonts w:ascii="TH SarabunIT๙" w:eastAsiaTheme="minorHAnsi" w:hAnsi="TH SarabunIT๙" w:cs="TH SarabunIT๙"/>
            <w:szCs w:val="32"/>
          </w:rPr>
          <w:t>tutu</w:t>
        </w:r>
        <w:r w:rsidRPr="00D10C67">
          <w:rPr>
            <w:rStyle w:val="a7"/>
            <w:rFonts w:ascii="TH SarabunPSK" w:eastAsiaTheme="minorHAnsi" w:hAnsi="TH SarabunPSK" w:cs="TH SarabunPSK"/>
            <w:szCs w:val="32"/>
          </w:rPr>
          <w:t>102522</w:t>
        </w:r>
        <w:r w:rsidRPr="00D10C67">
          <w:rPr>
            <w:rStyle w:val="a7"/>
            <w:rFonts w:ascii="TH SarabunIT๙" w:eastAsiaTheme="minorHAnsi" w:hAnsi="TH SarabunIT๙" w:cs="TH SarabunIT๙"/>
            <w:szCs w:val="32"/>
          </w:rPr>
          <w:t>@gmail.com</w:t>
        </w:r>
      </w:hyperlink>
    </w:p>
    <w:p w14:paraId="6A16043F" w14:textId="4BCC9FCD" w:rsidR="00AD7E91" w:rsidRPr="00AD7E91" w:rsidRDefault="00AD7E91" w:rsidP="00AD7E91">
      <w:pPr>
        <w:pStyle w:val="a6"/>
        <w:numPr>
          <w:ilvl w:val="0"/>
          <w:numId w:val="11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pacing w:val="-10"/>
          <w:szCs w:val="32"/>
        </w:rPr>
      </w:pPr>
      <w:r w:rsidRPr="00AD7E91">
        <w:rPr>
          <w:rFonts w:ascii="TH SarabunIT๙" w:eastAsiaTheme="minorHAnsi" w:hAnsi="TH SarabunIT๙" w:cs="TH SarabunIT๙" w:hint="cs"/>
          <w:color w:val="000000" w:themeColor="text1"/>
          <w:spacing w:val="-10"/>
          <w:szCs w:val="32"/>
          <w:cs/>
        </w:rPr>
        <w:t>เว็บไซต์ สถานีตำรวจภูธรนบพิตำ</w:t>
      </w:r>
      <w:r>
        <w:rPr>
          <w:rFonts w:ascii="TH SarabunIT๙" w:eastAsiaTheme="minorHAnsi" w:hAnsi="TH SarabunIT๙" w:cs="TH SarabunIT๙" w:hint="cs"/>
          <w:color w:val="000000" w:themeColor="text1"/>
          <w:spacing w:val="-10"/>
          <w:szCs w:val="32"/>
          <w:cs/>
        </w:rPr>
        <w:t xml:space="preserve"> </w:t>
      </w:r>
      <w:r w:rsidRPr="00AD7E91">
        <w:rPr>
          <w:rFonts w:ascii="TH SarabunIT๙" w:eastAsiaTheme="minorHAnsi" w:hAnsi="TH SarabunIT๙" w:cs="TH SarabunIT๙" w:hint="cs"/>
          <w:color w:val="000000" w:themeColor="text1"/>
          <w:spacing w:val="-10"/>
          <w:szCs w:val="32"/>
          <w:cs/>
        </w:rPr>
        <w:t xml:space="preserve"> </w:t>
      </w:r>
      <w:r w:rsidRPr="00AD7E91">
        <w:rPr>
          <w:rFonts w:ascii="TH SarabunIT๙" w:eastAsiaTheme="minorHAnsi" w:hAnsi="TH SarabunIT๙" w:cs="TH SarabunIT๙"/>
          <w:color w:val="000000" w:themeColor="text1"/>
          <w:spacing w:val="-10"/>
          <w:szCs w:val="32"/>
        </w:rPr>
        <w:t>https://nopphitam.nakhonsithammarat.police.go.th</w:t>
      </w:r>
    </w:p>
    <w:p w14:paraId="00F83D59" w14:textId="77777777" w:rsidR="00975A4C" w:rsidRDefault="00975A4C" w:rsidP="00975A4C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</w:rPr>
      </w:pPr>
      <w:r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ab/>
      </w:r>
    </w:p>
    <w:p w14:paraId="5BAE8375" w14:textId="05F3E7FC" w:rsidR="00975A4C" w:rsidRPr="00024B88" w:rsidRDefault="00024B88" w:rsidP="00024B88">
      <w:pPr>
        <w:tabs>
          <w:tab w:val="left" w:pos="1418"/>
          <w:tab w:val="left" w:pos="1701"/>
          <w:tab w:val="left" w:pos="1985"/>
        </w:tabs>
        <w:spacing w:before="120"/>
        <w:jc w:val="right"/>
        <w:rPr>
          <w:rFonts w:ascii="TH SarabunIT๙" w:eastAsiaTheme="minorHAnsi" w:hAnsi="TH SarabunIT๙" w:cs="TH SarabunIT๙"/>
          <w:color w:val="000000" w:themeColor="text1"/>
        </w:rPr>
      </w:pPr>
      <w:r>
        <w:rPr>
          <w:rFonts w:ascii="TH SarabunIT๙" w:eastAsiaTheme="minorHAnsi" w:hAnsi="TH SarabunIT๙" w:cs="TH SarabunIT๙" w:hint="cs"/>
          <w:color w:val="000000" w:themeColor="text1"/>
          <w:cs/>
        </w:rPr>
        <w:t>4./มาตรการ...</w:t>
      </w:r>
    </w:p>
    <w:p w14:paraId="09EC79CE" w14:textId="791767A4" w:rsidR="00975A4C" w:rsidRDefault="00975A4C" w:rsidP="00024B88">
      <w:pPr>
        <w:tabs>
          <w:tab w:val="left" w:pos="1418"/>
          <w:tab w:val="left" w:pos="1701"/>
          <w:tab w:val="left" w:pos="1985"/>
        </w:tabs>
        <w:spacing w:before="120"/>
        <w:jc w:val="right"/>
        <w:rPr>
          <w:rFonts w:ascii="TH SarabunIT๙" w:eastAsiaTheme="minorHAnsi" w:hAnsi="TH SarabunIT๙" w:cs="TH SarabunIT๙"/>
          <w:b/>
          <w:bCs/>
          <w:color w:val="000000" w:themeColor="text1"/>
        </w:rPr>
      </w:pPr>
    </w:p>
    <w:p w14:paraId="11EFE828" w14:textId="17E8C7E4" w:rsidR="00024B88" w:rsidRPr="001844B0" w:rsidRDefault="001844B0" w:rsidP="00024B88">
      <w:pPr>
        <w:tabs>
          <w:tab w:val="left" w:pos="1418"/>
          <w:tab w:val="left" w:pos="1701"/>
          <w:tab w:val="left" w:pos="1985"/>
        </w:tabs>
        <w:spacing w:before="120"/>
        <w:rPr>
          <w:rFonts w:ascii="TH SarabunIT๙" w:eastAsiaTheme="minorHAnsi" w:hAnsi="TH SarabunIT๙" w:cs="TH SarabunIT๙"/>
          <w:color w:val="000000" w:themeColor="text1"/>
        </w:rPr>
      </w:pPr>
      <w:r>
        <w:rPr>
          <w:rFonts w:ascii="TH SarabunIT๙" w:eastAsiaTheme="minorHAnsi" w:hAnsi="TH SarabunIT๙" w:cs="TH SarabunIT๙" w:hint="cs"/>
          <w:color w:val="000000" w:themeColor="text1"/>
          <w:cs/>
        </w:rPr>
        <w:t xml:space="preserve">                                                               </w:t>
      </w:r>
      <w:r w:rsidRPr="001844B0">
        <w:rPr>
          <w:rFonts w:ascii="TH SarabunIT๙" w:eastAsiaTheme="minorHAnsi" w:hAnsi="TH SarabunIT๙" w:cs="TH SarabunIT๙" w:hint="cs"/>
          <w:color w:val="000000" w:themeColor="text1"/>
          <w:cs/>
        </w:rPr>
        <w:t>-4-</w:t>
      </w:r>
    </w:p>
    <w:p w14:paraId="10BB4CE5" w14:textId="4A3E78C6" w:rsidR="00975A4C" w:rsidRDefault="00975A4C" w:rsidP="00975A4C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</w:rPr>
      </w:pPr>
      <w:r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ab/>
      </w:r>
      <w:r w:rsidRPr="00E13831"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มาตรการ</w:t>
      </w:r>
      <w:r w:rsidR="008B47B4"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การคุ้มครองผู้ร้องเรียน/ผู้แจ้งแบะแสและการรักษาความลับ</w:t>
      </w:r>
    </w:p>
    <w:p w14:paraId="7C81A562" w14:textId="0F9536C7" w:rsidR="00975A4C" w:rsidRDefault="00451A3A" w:rsidP="00975A4C">
      <w:pPr>
        <w:pStyle w:val="a6"/>
        <w:numPr>
          <w:ilvl w:val="0"/>
          <w:numId w:val="13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การพิจารณาข้อร้องเรียน</w:t>
      </w:r>
      <w:r>
        <w:rPr>
          <w:rFonts w:ascii="TH SarabunIT๙" w:eastAsiaTheme="minorHAnsi" w:hAnsi="TH SarabunIT๙" w:cs="TH SarabunIT๙"/>
          <w:color w:val="000000" w:themeColor="text1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ให้กำหนดชั้นความลับและคุ้มครองผู้เกี่ยวข้องตามระเบียบ ว่าด้วยการรักษาความลับของทางราชการ พ.ศ.2544 </w:t>
      </w:r>
      <w:r w:rsidR="00175078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</w:t>
      </w:r>
      <w:r w:rsidR="00F255CD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 กรณีแวดล้อมปรากฏชัดแจ้ง ตลอดจนชี้พยานบุคคลแน่นอนเท่านั้น การแจ้งแบะแสผู้มีอิทธิพลต้องปกปิดชื่อและที่อยู่ผู้ร้อง หากไม่ปกปิดชื่อที่อยู่ของผู้ร้อง จะต้องแจ้งใหหน่วยงานที่เกี่ยวข้องทราบและให้ความคุ้มครองแก่ผู้ร้องดังนี้ “ให้ผู้บังคับบัญชาใช้ดุลยพินิจสั่งการตามสมควรเพื่อคุ้มครองผู้ร้องเรียน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การเป็นพบานหรือการให้ข้อมูลนั้น”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นร้อนและเสียหายได้ และกรณีผู้ร้องเรียนระบุในคำร้องขอให้ปกปิดหรือไม่ประสงค์ให้เปิดเผยข้อมูลชื่อผู้ร้องเรียน หน่วยงานต้องไม่เปิดเผยข้อมูลชื่อผู้ร้อง ให้หน่วยงานผู้ถูกร้องทราบ เนื่องจากผู้ร้องอาจจะได้รับความเดือนร้อนตามเหตุแห่งการร้องเรียนนั้น ๆ</w:t>
      </w:r>
    </w:p>
    <w:p w14:paraId="6A6333CD" w14:textId="3851225F" w:rsidR="008B47B4" w:rsidRDefault="008B47B4" w:rsidP="00975A4C">
      <w:pPr>
        <w:pStyle w:val="a6"/>
        <w:numPr>
          <w:ilvl w:val="0"/>
          <w:numId w:val="13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เมื่อมีการร้องเรียน ผู้ร้องและพยานจะไม่ถูกดำเนินการใด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1BA056E1" w14:textId="3A485F1B" w:rsidR="008B47B4" w:rsidRDefault="008B47B4" w:rsidP="00975A4C">
      <w:pPr>
        <w:pStyle w:val="a6"/>
        <w:numPr>
          <w:ilvl w:val="0"/>
          <w:numId w:val="13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057552EC" w14:textId="6A755D5D" w:rsidR="008B47B4" w:rsidRPr="00975A4C" w:rsidRDefault="008B47B4" w:rsidP="00975A4C">
      <w:pPr>
        <w:pStyle w:val="a6"/>
        <w:numPr>
          <w:ilvl w:val="0"/>
          <w:numId w:val="13"/>
        </w:numPr>
        <w:tabs>
          <w:tab w:val="left" w:pos="1418"/>
          <w:tab w:val="left" w:pos="1701"/>
          <w:tab w:val="left" w:pos="1985"/>
        </w:tabs>
        <w:ind w:left="0" w:firstLine="1701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ให้ความคุ้มครองผู้ร้องเรียนไม่ให้ถูกกลั่นแกล้ง</w:t>
      </w:r>
    </w:p>
    <w:p w14:paraId="4E43FCBC" w14:textId="77777777" w:rsidR="00062A5B" w:rsidRPr="009B0BC8" w:rsidRDefault="00062A5B" w:rsidP="009B0BC8">
      <w:pPr>
        <w:jc w:val="thaiDistribute"/>
        <w:rPr>
          <w:rFonts w:ascii="TH SarabunIT๙" w:eastAsiaTheme="minorHAnsi" w:hAnsi="TH SarabunIT๙" w:cs="TH SarabunIT๙"/>
        </w:rPr>
      </w:pPr>
    </w:p>
    <w:p w14:paraId="014529F1" w14:textId="2B9CFA78" w:rsidR="00692A4A" w:rsidRPr="00696AD0" w:rsidRDefault="00692A4A" w:rsidP="00565C10">
      <w:pPr>
        <w:tabs>
          <w:tab w:val="left" w:pos="993"/>
          <w:tab w:val="left" w:pos="1418"/>
          <w:tab w:val="left" w:pos="2552"/>
        </w:tabs>
        <w:jc w:val="thaiDistribute"/>
        <w:rPr>
          <w:rFonts w:ascii="TH SarabunIT๙" w:hAnsi="TH SarabunIT๙" w:cs="TH SarabunIT๙"/>
          <w:cs/>
        </w:rPr>
      </w:pPr>
      <w:r w:rsidRPr="00696AD0">
        <w:rPr>
          <w:rFonts w:ascii="TH SarabunIT๙" w:hAnsi="TH SarabunIT๙" w:cs="TH SarabunIT๙"/>
          <w:cs/>
        </w:rPr>
        <w:tab/>
      </w:r>
      <w:r w:rsidR="00565C10"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>จึงประกาศให้ทราบและถือปฏิบัติอย่างเคร่งครัดโดยทั่วกัน</w:t>
      </w:r>
    </w:p>
    <w:p w14:paraId="5566C576" w14:textId="1E8ED208" w:rsidR="00692A4A" w:rsidRPr="00696AD0" w:rsidRDefault="00692A4A" w:rsidP="00692A4A">
      <w:pPr>
        <w:spacing w:before="360" w:after="120"/>
        <w:ind w:firstLine="720"/>
        <w:jc w:val="thaiDistribute"/>
        <w:rPr>
          <w:rFonts w:ascii="TH SarabunIT๙" w:hAnsi="TH SarabunIT๙" w:cs="TH SarabunIT๙"/>
          <w:u w:val="dotted"/>
        </w:rPr>
      </w:pPr>
      <w:r w:rsidRPr="00696AD0">
        <w:rPr>
          <w:rFonts w:ascii="TH SarabunIT๙" w:hAnsi="TH SarabunIT๙" w:cs="TH SarabunIT๙"/>
          <w:cs/>
        </w:rPr>
        <w:t xml:space="preserve">      </w:t>
      </w:r>
      <w:r w:rsidRPr="00696AD0">
        <w:rPr>
          <w:rFonts w:ascii="TH SarabunIT๙" w:hAnsi="TH SarabunIT๙" w:cs="TH SarabunIT๙"/>
          <w:cs/>
        </w:rPr>
        <w:tab/>
        <w:t xml:space="preserve">    </w:t>
      </w:r>
      <w:r w:rsidR="00E361C8" w:rsidRPr="00696AD0">
        <w:rPr>
          <w:rFonts w:ascii="TH SarabunIT๙" w:hAnsi="TH SarabunIT๙" w:cs="TH SarabunIT๙"/>
          <w:cs/>
        </w:rPr>
        <w:t xml:space="preserve">      </w:t>
      </w:r>
      <w:r w:rsidRPr="00696AD0">
        <w:rPr>
          <w:rFonts w:ascii="TH SarabunIT๙" w:hAnsi="TH SarabunIT๙" w:cs="TH SarabunIT๙"/>
          <w:cs/>
        </w:rPr>
        <w:t>ประกาศ ณ วันที่</w:t>
      </w:r>
      <w:r w:rsidR="008B47B4">
        <w:rPr>
          <w:rFonts w:ascii="TH SarabunIT๙" w:hAnsi="TH SarabunIT๙" w:cs="TH SarabunIT๙" w:hint="cs"/>
          <w:cs/>
        </w:rPr>
        <w:t xml:space="preserve">  </w:t>
      </w:r>
      <w:r w:rsidR="00461C4D">
        <w:rPr>
          <w:rFonts w:ascii="TH SarabunIT๙" w:hAnsi="TH SarabunIT๙" w:cs="TH SarabunIT๙" w:hint="cs"/>
          <w:cs/>
        </w:rPr>
        <w:t>6</w:t>
      </w:r>
      <w:r w:rsidR="008B47B4">
        <w:rPr>
          <w:rFonts w:ascii="TH SarabunIT๙" w:hAnsi="TH SarabunIT๙" w:cs="TH SarabunIT๙" w:hint="cs"/>
          <w:cs/>
        </w:rPr>
        <w:t xml:space="preserve">  </w:t>
      </w:r>
      <w:r w:rsidRPr="00696AD0">
        <w:rPr>
          <w:rFonts w:ascii="TH SarabunIT๙" w:hAnsi="TH SarabunIT๙" w:cs="TH SarabunIT๙"/>
          <w:cs/>
        </w:rPr>
        <w:t xml:space="preserve">เดือน </w:t>
      </w:r>
      <w:r w:rsidR="002C4772" w:rsidRPr="00696AD0">
        <w:rPr>
          <w:rFonts w:ascii="TH SarabunIT๙" w:hAnsi="TH SarabunIT๙" w:cs="TH SarabunIT๙"/>
          <w:cs/>
        </w:rPr>
        <w:t>ธันวาคม</w:t>
      </w:r>
      <w:r w:rsidRPr="00696AD0">
        <w:rPr>
          <w:rFonts w:ascii="TH SarabunIT๙" w:hAnsi="TH SarabunIT๙" w:cs="TH SarabunIT๙"/>
          <w:cs/>
        </w:rPr>
        <w:t xml:space="preserve"> </w:t>
      </w:r>
      <w:r w:rsidR="0008731E" w:rsidRPr="00696AD0">
        <w:rPr>
          <w:rFonts w:ascii="TH SarabunIT๙" w:hAnsi="TH SarabunIT๙" w:cs="TH SarabunIT๙"/>
          <w:cs/>
        </w:rPr>
        <w:t xml:space="preserve"> </w:t>
      </w:r>
      <w:r w:rsidRPr="00696AD0">
        <w:rPr>
          <w:rFonts w:ascii="TH SarabunIT๙" w:hAnsi="TH SarabunIT๙" w:cs="TH SarabunIT๙"/>
          <w:cs/>
        </w:rPr>
        <w:t xml:space="preserve">พ.ศ. </w:t>
      </w:r>
      <w:r w:rsidR="0008731E" w:rsidRPr="00696AD0">
        <w:rPr>
          <w:rFonts w:ascii="TH SarabunIT๙" w:hAnsi="TH SarabunIT๙" w:cs="TH SarabunIT๙"/>
          <w:cs/>
        </w:rPr>
        <w:t>2566</w:t>
      </w:r>
    </w:p>
    <w:p w14:paraId="62B22193" w14:textId="7EA799BB" w:rsidR="00692A4A" w:rsidRPr="00696AD0" w:rsidRDefault="00692A4A" w:rsidP="00692A4A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696AD0">
        <w:rPr>
          <w:rFonts w:ascii="TH SarabunIT๙" w:hAnsi="TH SarabunIT๙" w:cs="TH SarabunIT๙"/>
        </w:rPr>
        <w:tab/>
      </w:r>
      <w:r w:rsidRPr="00696AD0">
        <w:rPr>
          <w:rFonts w:ascii="TH SarabunIT๙" w:hAnsi="TH SarabunIT๙" w:cs="TH SarabunIT๙"/>
        </w:rPr>
        <w:tab/>
      </w:r>
      <w:r w:rsidRPr="00696AD0">
        <w:rPr>
          <w:rFonts w:ascii="TH SarabunIT๙" w:hAnsi="TH SarabunIT๙" w:cs="TH SarabunIT๙"/>
        </w:rPr>
        <w:tab/>
      </w:r>
      <w:r w:rsidRPr="00696AD0">
        <w:rPr>
          <w:rFonts w:ascii="TH SarabunIT๙" w:hAnsi="TH SarabunIT๙" w:cs="TH SarabunIT๙"/>
        </w:rPr>
        <w:tab/>
        <w:t xml:space="preserve">           </w:t>
      </w:r>
      <w:r w:rsidRPr="00696AD0">
        <w:rPr>
          <w:rFonts w:ascii="TH SarabunIT๙" w:hAnsi="TH SarabunIT๙" w:cs="TH SarabunIT๙"/>
          <w:color w:val="FFFFFF" w:themeColor="background1"/>
        </w:rPr>
        <w:t>p</w:t>
      </w:r>
    </w:p>
    <w:p w14:paraId="66BEE44F" w14:textId="6481FAB7" w:rsidR="00692A4A" w:rsidRPr="00696AD0" w:rsidRDefault="009F5D0C" w:rsidP="004A6697">
      <w:pPr>
        <w:tabs>
          <w:tab w:val="left" w:pos="4536"/>
        </w:tabs>
        <w:spacing w:before="240"/>
        <w:jc w:val="thaiDistribute"/>
        <w:rPr>
          <w:rFonts w:ascii="TH SarabunIT๙" w:hAnsi="TH SarabunIT๙" w:cs="TH SarabunIT๙"/>
        </w:rPr>
      </w:pPr>
      <w:r w:rsidRPr="00696AD0">
        <w:rPr>
          <w:rFonts w:ascii="TH SarabunIT๙" w:hAnsi="TH SarabunIT๙" w:cs="TH SarabunIT๙"/>
          <w:cs/>
        </w:rPr>
        <w:t xml:space="preserve">                                                       </w:t>
      </w:r>
      <w:r w:rsidR="0008731E" w:rsidRPr="00696AD0">
        <w:rPr>
          <w:rFonts w:ascii="TH SarabunIT๙" w:hAnsi="TH SarabunIT๙" w:cs="TH SarabunIT๙"/>
          <w:cs/>
        </w:rPr>
        <w:t xml:space="preserve">  พันตำรวจเอก</w:t>
      </w:r>
      <w:r w:rsidR="00DE3847" w:rsidRPr="00696AD0">
        <w:rPr>
          <w:rFonts w:ascii="TH SarabunIT๙" w:hAnsi="TH SarabunIT๙" w:cs="TH SarabunIT๙"/>
          <w:cs/>
        </w:rPr>
        <w:t xml:space="preserve">  </w:t>
      </w:r>
      <w:r w:rsidR="00405E78" w:rsidRPr="00696AD0">
        <w:rPr>
          <w:rFonts w:ascii="TH SarabunIT๙" w:hAnsi="TH SarabunIT๙" w:cs="TH SarabunIT๙"/>
          <w:noProof/>
          <w:cs/>
        </w:rPr>
        <w:drawing>
          <wp:inline distT="0" distB="0" distL="0" distR="0" wp14:anchorId="0CE5839C" wp14:editId="3B19B6AE">
            <wp:extent cx="1247775" cy="504825"/>
            <wp:effectExtent l="0" t="0" r="9525" b="9525"/>
            <wp:docPr id="1292381929" name="รูปภาพ 1" descr="รูปภาพประกอบด้วย ร่าง, ลายมือ, ไลน์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81929" name="รูปภาพ 1" descr="รูปภาพประกอบด้วย ร่าง, ลายมือ, ไลน์, การประดิษฐ์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847" w:rsidRPr="00696AD0">
        <w:rPr>
          <w:rFonts w:ascii="TH SarabunIT๙" w:hAnsi="TH SarabunIT๙" w:cs="TH SarabunIT๙"/>
          <w:cs/>
        </w:rPr>
        <w:t xml:space="preserve">   </w:t>
      </w:r>
    </w:p>
    <w:p w14:paraId="444997B8" w14:textId="714763A4" w:rsidR="00692A4A" w:rsidRPr="00696AD0" w:rsidRDefault="00692A4A" w:rsidP="00692A4A">
      <w:pPr>
        <w:ind w:firstLine="720"/>
        <w:jc w:val="thaiDistribute"/>
        <w:rPr>
          <w:rFonts w:ascii="TH SarabunIT๙" w:hAnsi="TH SarabunIT๙" w:cs="TH SarabunIT๙"/>
        </w:rPr>
      </w:pP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="00BB78B7" w:rsidRPr="00696AD0">
        <w:rPr>
          <w:rFonts w:ascii="TH SarabunIT๙" w:hAnsi="TH SarabunIT๙" w:cs="TH SarabunIT๙"/>
          <w:cs/>
        </w:rPr>
        <w:t xml:space="preserve">     </w:t>
      </w:r>
      <w:r w:rsidRPr="00696AD0">
        <w:rPr>
          <w:rFonts w:ascii="TH SarabunIT๙" w:hAnsi="TH SarabunIT๙" w:cs="TH SarabunIT๙"/>
          <w:cs/>
        </w:rPr>
        <w:t xml:space="preserve">   </w:t>
      </w:r>
      <w:r w:rsidR="00876E88" w:rsidRPr="00696AD0">
        <w:rPr>
          <w:rFonts w:ascii="TH SarabunIT๙" w:hAnsi="TH SarabunIT๙" w:cs="TH SarabunIT๙"/>
          <w:cs/>
        </w:rPr>
        <w:t xml:space="preserve">  </w:t>
      </w:r>
      <w:r w:rsidR="0008731E" w:rsidRPr="00696AD0">
        <w:rPr>
          <w:rFonts w:ascii="TH SarabunIT๙" w:hAnsi="TH SarabunIT๙" w:cs="TH SarabunIT๙"/>
          <w:cs/>
        </w:rPr>
        <w:t xml:space="preserve">            </w:t>
      </w:r>
      <w:r w:rsidRPr="00696AD0">
        <w:rPr>
          <w:rFonts w:ascii="TH SarabunIT๙" w:hAnsi="TH SarabunIT๙" w:cs="TH SarabunIT๙"/>
          <w:cs/>
        </w:rPr>
        <w:t>(</w:t>
      </w:r>
      <w:r w:rsidR="00962F91" w:rsidRPr="00696AD0">
        <w:rPr>
          <w:rFonts w:ascii="TH SarabunIT๙" w:hAnsi="TH SarabunIT๙" w:cs="TH SarabunIT๙"/>
          <w:cs/>
        </w:rPr>
        <w:t>สนธยา  ปานแป้น</w:t>
      </w:r>
      <w:r w:rsidRPr="00696AD0">
        <w:rPr>
          <w:rFonts w:ascii="TH SarabunIT๙" w:hAnsi="TH SarabunIT๙" w:cs="TH SarabunIT๙"/>
          <w:cs/>
        </w:rPr>
        <w:t>)</w:t>
      </w:r>
    </w:p>
    <w:p w14:paraId="564E52B2" w14:textId="4D6C25DF" w:rsidR="00692A4A" w:rsidRPr="00696AD0" w:rsidRDefault="00692A4A" w:rsidP="00692A4A">
      <w:pPr>
        <w:ind w:firstLine="720"/>
        <w:jc w:val="thaiDistribute"/>
        <w:rPr>
          <w:rFonts w:ascii="TH SarabunIT๙" w:hAnsi="TH SarabunIT๙" w:cs="TH SarabunIT๙"/>
          <w:cs/>
        </w:rPr>
      </w:pP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="00BB78B7" w:rsidRPr="00696AD0">
        <w:rPr>
          <w:rFonts w:ascii="TH SarabunIT๙" w:hAnsi="TH SarabunIT๙" w:cs="TH SarabunIT๙"/>
          <w:cs/>
        </w:rPr>
        <w:t xml:space="preserve">     </w:t>
      </w:r>
      <w:r w:rsidR="00876E88" w:rsidRPr="00696AD0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  </w:t>
      </w:r>
      <w:r w:rsidR="0008731E" w:rsidRPr="00696AD0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</w:t>
      </w:r>
      <w:r w:rsidR="00BB78B7" w:rsidRPr="00696AD0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</w:t>
      </w:r>
      <w:r w:rsidR="00962F91" w:rsidRPr="00696AD0">
        <w:rPr>
          <w:rFonts w:ascii="TH SarabunIT๙" w:hAnsi="TH SarabunIT๙" w:cs="TH SarabunIT๙"/>
          <w:color w:val="FFFFFF" w:themeColor="background1"/>
          <w:u w:val="dotted"/>
          <w:cs/>
        </w:rPr>
        <w:t>ผผู้</w:t>
      </w:r>
      <w:r w:rsidR="00962F91" w:rsidRPr="00696AD0">
        <w:rPr>
          <w:rFonts w:ascii="TH SarabunIT๙" w:hAnsi="TH SarabunIT๙" w:cs="TH SarabunIT๙"/>
          <w:color w:val="FFFFFF" w:themeColor="background1"/>
          <w:u w:val="dotted"/>
        </w:rPr>
        <w:t xml:space="preserve">z^     </w:t>
      </w:r>
      <w:r w:rsidR="00962F91" w:rsidRPr="00696AD0">
        <w:rPr>
          <w:rFonts w:ascii="TH SarabunIT๙" w:hAnsi="TH SarabunIT๙" w:cs="TH SarabunIT๙"/>
          <w:cs/>
        </w:rPr>
        <w:t>ผู้กำกับการสถานีตำรวจภูธรนบพิตำ</w:t>
      </w:r>
    </w:p>
    <w:p w14:paraId="15C7633D" w14:textId="77777777" w:rsidR="00692A4A" w:rsidRPr="00696AD0" w:rsidRDefault="00692A4A" w:rsidP="00692A4A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696AD0">
        <w:rPr>
          <w:rFonts w:ascii="TH SarabunIT๙" w:hAnsi="TH SarabunIT๙" w:cs="TH SarabunIT๙"/>
          <w:cs/>
        </w:rPr>
        <w:t xml:space="preserve"> </w:t>
      </w:r>
    </w:p>
    <w:p w14:paraId="1D36D635" w14:textId="77777777" w:rsidR="00692A4A" w:rsidRPr="00696AD0" w:rsidRDefault="00692A4A" w:rsidP="00692A4A">
      <w:pPr>
        <w:spacing w:before="120"/>
        <w:ind w:firstLine="720"/>
        <w:jc w:val="thaiDistribute"/>
        <w:rPr>
          <w:rFonts w:ascii="TH SarabunIT๙" w:hAnsi="TH SarabunIT๙" w:cs="TH SarabunIT๙"/>
        </w:rPr>
      </w:pPr>
    </w:p>
    <w:p w14:paraId="5BC467D3" w14:textId="77777777" w:rsidR="00692A4A" w:rsidRPr="00763A5A" w:rsidRDefault="00692A4A" w:rsidP="00692A4A">
      <w:pPr>
        <w:spacing w:before="120"/>
        <w:ind w:firstLine="720"/>
        <w:jc w:val="thaiDistribute"/>
        <w:rPr>
          <w:rFonts w:ascii="TH SarabunIT๙" w:hAnsi="TH SarabunIT๙" w:cs="TH SarabunIT๙"/>
          <w:cs/>
        </w:rPr>
      </w:pPr>
    </w:p>
    <w:p w14:paraId="28E935B1" w14:textId="15BD9E4C" w:rsidR="00DE26E5" w:rsidRPr="00763A5A" w:rsidRDefault="00DE26E5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hAnsi="TH SarabunIT๙" w:cs="TH SarabunIT๙"/>
        </w:rPr>
      </w:pPr>
    </w:p>
    <w:p w14:paraId="3DBD9EE3" w14:textId="77777777" w:rsidR="00C243F3" w:rsidRPr="00763A5A" w:rsidRDefault="00C243F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hAnsi="TH SarabunIT๙" w:cs="TH SarabunIT๙"/>
        </w:rPr>
      </w:pPr>
    </w:p>
    <w:p w14:paraId="2E854F52" w14:textId="77777777" w:rsidR="00C243F3" w:rsidRPr="00763A5A" w:rsidRDefault="00C243F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hAnsi="TH SarabunIT๙" w:cs="TH SarabunIT๙"/>
        </w:rPr>
      </w:pPr>
    </w:p>
    <w:p w14:paraId="4B40C2FF" w14:textId="77777777" w:rsidR="00C243F3" w:rsidRPr="00763A5A" w:rsidRDefault="00C243F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hAnsi="TH SarabunIT๙" w:cs="TH SarabunIT๙"/>
        </w:rPr>
      </w:pPr>
    </w:p>
    <w:p w14:paraId="08B81FA0" w14:textId="77777777" w:rsidR="00C243F3" w:rsidRPr="00763A5A" w:rsidRDefault="00C243F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hAnsi="TH SarabunIT๙" w:cs="TH SarabunIT๙"/>
        </w:rPr>
      </w:pPr>
    </w:p>
    <w:p w14:paraId="3502821C" w14:textId="77777777" w:rsidR="00676053" w:rsidRPr="00763A5A" w:rsidRDefault="0067605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hAnsi="TH SarabunIT๙" w:cs="TH SarabunIT๙"/>
        </w:rPr>
      </w:pPr>
    </w:p>
    <w:p w14:paraId="51BCB218" w14:textId="77777777" w:rsidR="00012BE8" w:rsidRPr="00763A5A" w:rsidRDefault="00012BE8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hAnsi="TH SarabunIT๙" w:cs="TH SarabunIT๙"/>
        </w:rPr>
      </w:pPr>
    </w:p>
    <w:sectPr w:rsidR="00012BE8" w:rsidRPr="00763A5A" w:rsidSect="002D0758">
      <w:pgSz w:w="11906" w:h="16838"/>
      <w:pgMar w:top="426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971"/>
    <w:multiLevelType w:val="hybridMultilevel"/>
    <w:tmpl w:val="5CE42262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1984E6F"/>
    <w:multiLevelType w:val="hybridMultilevel"/>
    <w:tmpl w:val="DC8EB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1A1"/>
    <w:multiLevelType w:val="hybridMultilevel"/>
    <w:tmpl w:val="3D4AD082"/>
    <w:lvl w:ilvl="0" w:tplc="E5489E2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E063CF1"/>
    <w:multiLevelType w:val="hybridMultilevel"/>
    <w:tmpl w:val="F42C07AC"/>
    <w:lvl w:ilvl="0" w:tplc="8F6CBC3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17722449"/>
    <w:multiLevelType w:val="hybridMultilevel"/>
    <w:tmpl w:val="43AEF474"/>
    <w:lvl w:ilvl="0" w:tplc="67268994">
      <w:start w:val="1"/>
      <w:numFmt w:val="thaiNumbers"/>
      <w:lvlText w:val="%1."/>
      <w:lvlJc w:val="left"/>
      <w:pPr>
        <w:ind w:left="163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29D3B06"/>
    <w:multiLevelType w:val="hybridMultilevel"/>
    <w:tmpl w:val="2EAE4770"/>
    <w:lvl w:ilvl="0" w:tplc="0409000F">
      <w:start w:val="1"/>
      <w:numFmt w:val="decimal"/>
      <w:lvlText w:val="%1."/>
      <w:lvlJc w:val="left"/>
      <w:pPr>
        <w:ind w:left="2420" w:hanging="360"/>
      </w:pPr>
    </w:lvl>
    <w:lvl w:ilvl="1" w:tplc="04090019" w:tentative="1">
      <w:start w:val="1"/>
      <w:numFmt w:val="lowerLetter"/>
      <w:lvlText w:val="%2."/>
      <w:lvlJc w:val="left"/>
      <w:pPr>
        <w:ind w:left="3140" w:hanging="360"/>
      </w:pPr>
    </w:lvl>
    <w:lvl w:ilvl="2" w:tplc="0409001B" w:tentative="1">
      <w:start w:val="1"/>
      <w:numFmt w:val="lowerRoman"/>
      <w:lvlText w:val="%3."/>
      <w:lvlJc w:val="right"/>
      <w:pPr>
        <w:ind w:left="3860" w:hanging="180"/>
      </w:pPr>
    </w:lvl>
    <w:lvl w:ilvl="3" w:tplc="0409000F" w:tentative="1">
      <w:start w:val="1"/>
      <w:numFmt w:val="decimal"/>
      <w:lvlText w:val="%4."/>
      <w:lvlJc w:val="left"/>
      <w:pPr>
        <w:ind w:left="4580" w:hanging="360"/>
      </w:pPr>
    </w:lvl>
    <w:lvl w:ilvl="4" w:tplc="04090019" w:tentative="1">
      <w:start w:val="1"/>
      <w:numFmt w:val="lowerLetter"/>
      <w:lvlText w:val="%5."/>
      <w:lvlJc w:val="left"/>
      <w:pPr>
        <w:ind w:left="5300" w:hanging="360"/>
      </w:pPr>
    </w:lvl>
    <w:lvl w:ilvl="5" w:tplc="0409001B" w:tentative="1">
      <w:start w:val="1"/>
      <w:numFmt w:val="lowerRoman"/>
      <w:lvlText w:val="%6."/>
      <w:lvlJc w:val="right"/>
      <w:pPr>
        <w:ind w:left="6020" w:hanging="180"/>
      </w:pPr>
    </w:lvl>
    <w:lvl w:ilvl="6" w:tplc="0409000F" w:tentative="1">
      <w:start w:val="1"/>
      <w:numFmt w:val="decimal"/>
      <w:lvlText w:val="%7."/>
      <w:lvlJc w:val="left"/>
      <w:pPr>
        <w:ind w:left="6740" w:hanging="360"/>
      </w:pPr>
    </w:lvl>
    <w:lvl w:ilvl="7" w:tplc="04090019" w:tentative="1">
      <w:start w:val="1"/>
      <w:numFmt w:val="lowerLetter"/>
      <w:lvlText w:val="%8."/>
      <w:lvlJc w:val="left"/>
      <w:pPr>
        <w:ind w:left="7460" w:hanging="360"/>
      </w:pPr>
    </w:lvl>
    <w:lvl w:ilvl="8" w:tplc="040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6" w15:restartNumberingAfterBreak="0">
    <w:nsid w:val="45465383"/>
    <w:multiLevelType w:val="hybridMultilevel"/>
    <w:tmpl w:val="2480C35C"/>
    <w:lvl w:ilvl="0" w:tplc="6ECE54F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A3C1F"/>
    <w:multiLevelType w:val="hybridMultilevel"/>
    <w:tmpl w:val="E33E48D4"/>
    <w:lvl w:ilvl="0" w:tplc="67268994">
      <w:start w:val="1"/>
      <w:numFmt w:val="thaiNumbers"/>
      <w:lvlText w:val="%1."/>
      <w:lvlJc w:val="left"/>
      <w:pPr>
        <w:ind w:left="163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4EA264B9"/>
    <w:multiLevelType w:val="hybridMultilevel"/>
    <w:tmpl w:val="AA18C954"/>
    <w:lvl w:ilvl="0" w:tplc="0FFA292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A73FA9"/>
    <w:multiLevelType w:val="hybridMultilevel"/>
    <w:tmpl w:val="8C507564"/>
    <w:lvl w:ilvl="0" w:tplc="32F4299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8EA508E"/>
    <w:multiLevelType w:val="hybridMultilevel"/>
    <w:tmpl w:val="625CF3B0"/>
    <w:lvl w:ilvl="0" w:tplc="39EA4D8C">
      <w:start w:val="1"/>
      <w:numFmt w:val="decimal"/>
      <w:lvlText w:val="%1."/>
      <w:lvlJc w:val="left"/>
      <w:pPr>
        <w:ind w:left="205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5F5451A7"/>
    <w:multiLevelType w:val="hybridMultilevel"/>
    <w:tmpl w:val="625CF3B0"/>
    <w:lvl w:ilvl="0" w:tplc="FFFFFFFF">
      <w:start w:val="1"/>
      <w:numFmt w:val="decimal"/>
      <w:lvlText w:val="%1."/>
      <w:lvlJc w:val="left"/>
      <w:pPr>
        <w:ind w:left="2055" w:hanging="360"/>
      </w:pPr>
      <w:rPr>
        <w:rFonts w:ascii="TH SarabunIT๙" w:eastAsiaTheme="minorHAnsi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2775" w:hanging="360"/>
      </w:pPr>
    </w:lvl>
    <w:lvl w:ilvl="2" w:tplc="FFFFFFFF" w:tentative="1">
      <w:start w:val="1"/>
      <w:numFmt w:val="lowerRoman"/>
      <w:lvlText w:val="%3."/>
      <w:lvlJc w:val="right"/>
      <w:pPr>
        <w:ind w:left="3495" w:hanging="180"/>
      </w:pPr>
    </w:lvl>
    <w:lvl w:ilvl="3" w:tplc="FFFFFFFF" w:tentative="1">
      <w:start w:val="1"/>
      <w:numFmt w:val="decimal"/>
      <w:lvlText w:val="%4."/>
      <w:lvlJc w:val="left"/>
      <w:pPr>
        <w:ind w:left="4215" w:hanging="360"/>
      </w:pPr>
    </w:lvl>
    <w:lvl w:ilvl="4" w:tplc="FFFFFFFF" w:tentative="1">
      <w:start w:val="1"/>
      <w:numFmt w:val="lowerLetter"/>
      <w:lvlText w:val="%5."/>
      <w:lvlJc w:val="left"/>
      <w:pPr>
        <w:ind w:left="4935" w:hanging="360"/>
      </w:pPr>
    </w:lvl>
    <w:lvl w:ilvl="5" w:tplc="FFFFFFFF" w:tentative="1">
      <w:start w:val="1"/>
      <w:numFmt w:val="lowerRoman"/>
      <w:lvlText w:val="%6."/>
      <w:lvlJc w:val="right"/>
      <w:pPr>
        <w:ind w:left="5655" w:hanging="180"/>
      </w:pPr>
    </w:lvl>
    <w:lvl w:ilvl="6" w:tplc="FFFFFFFF" w:tentative="1">
      <w:start w:val="1"/>
      <w:numFmt w:val="decimal"/>
      <w:lvlText w:val="%7."/>
      <w:lvlJc w:val="left"/>
      <w:pPr>
        <w:ind w:left="6375" w:hanging="360"/>
      </w:pPr>
    </w:lvl>
    <w:lvl w:ilvl="7" w:tplc="FFFFFFFF" w:tentative="1">
      <w:start w:val="1"/>
      <w:numFmt w:val="lowerLetter"/>
      <w:lvlText w:val="%8."/>
      <w:lvlJc w:val="left"/>
      <w:pPr>
        <w:ind w:left="7095" w:hanging="360"/>
      </w:pPr>
    </w:lvl>
    <w:lvl w:ilvl="8" w:tplc="FFFFFFFF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7D0B705F"/>
    <w:multiLevelType w:val="hybridMultilevel"/>
    <w:tmpl w:val="B49EB0F6"/>
    <w:lvl w:ilvl="0" w:tplc="FFFFFFFF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75" w:hanging="360"/>
      </w:pPr>
    </w:lvl>
    <w:lvl w:ilvl="2" w:tplc="FFFFFFFF" w:tentative="1">
      <w:start w:val="1"/>
      <w:numFmt w:val="lowerRoman"/>
      <w:lvlText w:val="%3."/>
      <w:lvlJc w:val="right"/>
      <w:pPr>
        <w:ind w:left="3495" w:hanging="180"/>
      </w:pPr>
    </w:lvl>
    <w:lvl w:ilvl="3" w:tplc="FFFFFFFF" w:tentative="1">
      <w:start w:val="1"/>
      <w:numFmt w:val="decimal"/>
      <w:lvlText w:val="%4."/>
      <w:lvlJc w:val="left"/>
      <w:pPr>
        <w:ind w:left="4215" w:hanging="360"/>
      </w:pPr>
    </w:lvl>
    <w:lvl w:ilvl="4" w:tplc="FFFFFFFF" w:tentative="1">
      <w:start w:val="1"/>
      <w:numFmt w:val="lowerLetter"/>
      <w:lvlText w:val="%5."/>
      <w:lvlJc w:val="left"/>
      <w:pPr>
        <w:ind w:left="4935" w:hanging="360"/>
      </w:pPr>
    </w:lvl>
    <w:lvl w:ilvl="5" w:tplc="FFFFFFFF" w:tentative="1">
      <w:start w:val="1"/>
      <w:numFmt w:val="lowerRoman"/>
      <w:lvlText w:val="%6."/>
      <w:lvlJc w:val="right"/>
      <w:pPr>
        <w:ind w:left="5655" w:hanging="180"/>
      </w:pPr>
    </w:lvl>
    <w:lvl w:ilvl="6" w:tplc="FFFFFFFF" w:tentative="1">
      <w:start w:val="1"/>
      <w:numFmt w:val="decimal"/>
      <w:lvlText w:val="%7."/>
      <w:lvlJc w:val="left"/>
      <w:pPr>
        <w:ind w:left="6375" w:hanging="360"/>
      </w:pPr>
    </w:lvl>
    <w:lvl w:ilvl="7" w:tplc="FFFFFFFF" w:tentative="1">
      <w:start w:val="1"/>
      <w:numFmt w:val="lowerLetter"/>
      <w:lvlText w:val="%8."/>
      <w:lvlJc w:val="left"/>
      <w:pPr>
        <w:ind w:left="7095" w:hanging="360"/>
      </w:pPr>
    </w:lvl>
    <w:lvl w:ilvl="8" w:tplc="FFFFFFFF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2051223324">
    <w:abstractNumId w:val="4"/>
  </w:num>
  <w:num w:numId="2" w16cid:durableId="363749891">
    <w:abstractNumId w:val="6"/>
  </w:num>
  <w:num w:numId="3" w16cid:durableId="1473055261">
    <w:abstractNumId w:val="8"/>
  </w:num>
  <w:num w:numId="4" w16cid:durableId="1734891490">
    <w:abstractNumId w:val="7"/>
  </w:num>
  <w:num w:numId="5" w16cid:durableId="852957985">
    <w:abstractNumId w:val="2"/>
  </w:num>
  <w:num w:numId="6" w16cid:durableId="792023652">
    <w:abstractNumId w:val="0"/>
  </w:num>
  <w:num w:numId="7" w16cid:durableId="419646463">
    <w:abstractNumId w:val="5"/>
  </w:num>
  <w:num w:numId="8" w16cid:durableId="402147808">
    <w:abstractNumId w:val="3"/>
  </w:num>
  <w:num w:numId="9" w16cid:durableId="1219778515">
    <w:abstractNumId w:val="12"/>
  </w:num>
  <w:num w:numId="10" w16cid:durableId="757675740">
    <w:abstractNumId w:val="10"/>
  </w:num>
  <w:num w:numId="11" w16cid:durableId="1762871948">
    <w:abstractNumId w:val="9"/>
  </w:num>
  <w:num w:numId="12" w16cid:durableId="979069080">
    <w:abstractNumId w:val="11"/>
  </w:num>
  <w:num w:numId="13" w16cid:durableId="212395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ED"/>
    <w:rsid w:val="00001C60"/>
    <w:rsid w:val="0000599C"/>
    <w:rsid w:val="0001261F"/>
    <w:rsid w:val="00012BE8"/>
    <w:rsid w:val="00022887"/>
    <w:rsid w:val="00024B88"/>
    <w:rsid w:val="00027AFF"/>
    <w:rsid w:val="00045EA3"/>
    <w:rsid w:val="00047CDE"/>
    <w:rsid w:val="00053EE6"/>
    <w:rsid w:val="000565BC"/>
    <w:rsid w:val="00062A5B"/>
    <w:rsid w:val="00071E74"/>
    <w:rsid w:val="00077B3A"/>
    <w:rsid w:val="00083BD1"/>
    <w:rsid w:val="0008731E"/>
    <w:rsid w:val="000A1B94"/>
    <w:rsid w:val="000A287C"/>
    <w:rsid w:val="000C550E"/>
    <w:rsid w:val="000D032B"/>
    <w:rsid w:val="000D34C3"/>
    <w:rsid w:val="000D5158"/>
    <w:rsid w:val="000D6AE9"/>
    <w:rsid w:val="000E3568"/>
    <w:rsid w:val="000F0718"/>
    <w:rsid w:val="000F7BC0"/>
    <w:rsid w:val="00106B80"/>
    <w:rsid w:val="001133E0"/>
    <w:rsid w:val="0012236A"/>
    <w:rsid w:val="00123555"/>
    <w:rsid w:val="001378CB"/>
    <w:rsid w:val="00154411"/>
    <w:rsid w:val="00155AC2"/>
    <w:rsid w:val="00156189"/>
    <w:rsid w:val="00162490"/>
    <w:rsid w:val="00175078"/>
    <w:rsid w:val="001844B0"/>
    <w:rsid w:val="001850D3"/>
    <w:rsid w:val="001A165B"/>
    <w:rsid w:val="001A5B94"/>
    <w:rsid w:val="001A6C77"/>
    <w:rsid w:val="001B2DD0"/>
    <w:rsid w:val="001B56CA"/>
    <w:rsid w:val="001C72C2"/>
    <w:rsid w:val="001E0992"/>
    <w:rsid w:val="00202726"/>
    <w:rsid w:val="0020551A"/>
    <w:rsid w:val="00205F50"/>
    <w:rsid w:val="00211EE0"/>
    <w:rsid w:val="00215A26"/>
    <w:rsid w:val="00217F7B"/>
    <w:rsid w:val="00232837"/>
    <w:rsid w:val="00237FB2"/>
    <w:rsid w:val="00243A6A"/>
    <w:rsid w:val="00245604"/>
    <w:rsid w:val="00246241"/>
    <w:rsid w:val="00255315"/>
    <w:rsid w:val="00260774"/>
    <w:rsid w:val="00263D6D"/>
    <w:rsid w:val="0027241B"/>
    <w:rsid w:val="00273207"/>
    <w:rsid w:val="002748E7"/>
    <w:rsid w:val="00276BD2"/>
    <w:rsid w:val="00284717"/>
    <w:rsid w:val="00287106"/>
    <w:rsid w:val="00297FC7"/>
    <w:rsid w:val="002B5BE3"/>
    <w:rsid w:val="002C0177"/>
    <w:rsid w:val="002C4772"/>
    <w:rsid w:val="002C7DFE"/>
    <w:rsid w:val="002D0758"/>
    <w:rsid w:val="002D103A"/>
    <w:rsid w:val="002E24DD"/>
    <w:rsid w:val="002E36FA"/>
    <w:rsid w:val="002F24BC"/>
    <w:rsid w:val="002F4927"/>
    <w:rsid w:val="00305258"/>
    <w:rsid w:val="00305909"/>
    <w:rsid w:val="00312EAD"/>
    <w:rsid w:val="00314F9F"/>
    <w:rsid w:val="003211B5"/>
    <w:rsid w:val="003254CF"/>
    <w:rsid w:val="00333A09"/>
    <w:rsid w:val="00343C4F"/>
    <w:rsid w:val="003518B1"/>
    <w:rsid w:val="00353CAA"/>
    <w:rsid w:val="00362C43"/>
    <w:rsid w:val="00365040"/>
    <w:rsid w:val="003706F1"/>
    <w:rsid w:val="003865E6"/>
    <w:rsid w:val="003A4BED"/>
    <w:rsid w:val="003A51D0"/>
    <w:rsid w:val="003A5886"/>
    <w:rsid w:val="003A5CA9"/>
    <w:rsid w:val="003B2898"/>
    <w:rsid w:val="003B6203"/>
    <w:rsid w:val="003D1F6B"/>
    <w:rsid w:val="003D2FCF"/>
    <w:rsid w:val="003D49DB"/>
    <w:rsid w:val="003D6E8A"/>
    <w:rsid w:val="003F5394"/>
    <w:rsid w:val="00401A21"/>
    <w:rsid w:val="00404810"/>
    <w:rsid w:val="00405E78"/>
    <w:rsid w:val="00410C1F"/>
    <w:rsid w:val="00412CBA"/>
    <w:rsid w:val="00413A0D"/>
    <w:rsid w:val="0041732B"/>
    <w:rsid w:val="00417342"/>
    <w:rsid w:val="00420395"/>
    <w:rsid w:val="00421E28"/>
    <w:rsid w:val="004221F5"/>
    <w:rsid w:val="004244F8"/>
    <w:rsid w:val="00424B30"/>
    <w:rsid w:val="00426C8C"/>
    <w:rsid w:val="00437D30"/>
    <w:rsid w:val="004427C7"/>
    <w:rsid w:val="00451A3A"/>
    <w:rsid w:val="00453DAD"/>
    <w:rsid w:val="00454C7E"/>
    <w:rsid w:val="00455680"/>
    <w:rsid w:val="00461C4D"/>
    <w:rsid w:val="0046550D"/>
    <w:rsid w:val="00467931"/>
    <w:rsid w:val="00472B9C"/>
    <w:rsid w:val="0047468B"/>
    <w:rsid w:val="00487A7B"/>
    <w:rsid w:val="00493118"/>
    <w:rsid w:val="004963C1"/>
    <w:rsid w:val="00496EDB"/>
    <w:rsid w:val="004A24E3"/>
    <w:rsid w:val="004A2A6D"/>
    <w:rsid w:val="004A6697"/>
    <w:rsid w:val="004A7471"/>
    <w:rsid w:val="004B1911"/>
    <w:rsid w:val="004C5227"/>
    <w:rsid w:val="004D2CD5"/>
    <w:rsid w:val="004E08E2"/>
    <w:rsid w:val="004E524F"/>
    <w:rsid w:val="0050185B"/>
    <w:rsid w:val="005058C2"/>
    <w:rsid w:val="00515A1E"/>
    <w:rsid w:val="00520AEE"/>
    <w:rsid w:val="0052218E"/>
    <w:rsid w:val="00524D4E"/>
    <w:rsid w:val="00525C64"/>
    <w:rsid w:val="00527055"/>
    <w:rsid w:val="005272E1"/>
    <w:rsid w:val="0055073B"/>
    <w:rsid w:val="00552A33"/>
    <w:rsid w:val="0055613D"/>
    <w:rsid w:val="00565C10"/>
    <w:rsid w:val="00570B0D"/>
    <w:rsid w:val="005752D4"/>
    <w:rsid w:val="0058302B"/>
    <w:rsid w:val="00587328"/>
    <w:rsid w:val="005877CF"/>
    <w:rsid w:val="00596B08"/>
    <w:rsid w:val="005B33EA"/>
    <w:rsid w:val="005B6436"/>
    <w:rsid w:val="005C011F"/>
    <w:rsid w:val="005C15FE"/>
    <w:rsid w:val="005D11FD"/>
    <w:rsid w:val="005D6C8A"/>
    <w:rsid w:val="005F11CB"/>
    <w:rsid w:val="00605BB2"/>
    <w:rsid w:val="00605CFC"/>
    <w:rsid w:val="006206FB"/>
    <w:rsid w:val="006214AA"/>
    <w:rsid w:val="00643651"/>
    <w:rsid w:val="00644300"/>
    <w:rsid w:val="006469B1"/>
    <w:rsid w:val="00673CED"/>
    <w:rsid w:val="006746F5"/>
    <w:rsid w:val="00676053"/>
    <w:rsid w:val="006916C1"/>
    <w:rsid w:val="00692522"/>
    <w:rsid w:val="00692A4A"/>
    <w:rsid w:val="00694B12"/>
    <w:rsid w:val="0069626A"/>
    <w:rsid w:val="00696AD0"/>
    <w:rsid w:val="006A0477"/>
    <w:rsid w:val="006A2CD9"/>
    <w:rsid w:val="006A3DC1"/>
    <w:rsid w:val="006A4EC1"/>
    <w:rsid w:val="006B4F6B"/>
    <w:rsid w:val="006B63C6"/>
    <w:rsid w:val="006D3FF7"/>
    <w:rsid w:val="006D423D"/>
    <w:rsid w:val="006E6528"/>
    <w:rsid w:val="006E6FCF"/>
    <w:rsid w:val="006F02A6"/>
    <w:rsid w:val="006F4431"/>
    <w:rsid w:val="00702731"/>
    <w:rsid w:val="00712C3A"/>
    <w:rsid w:val="00714F28"/>
    <w:rsid w:val="00725984"/>
    <w:rsid w:val="00730D98"/>
    <w:rsid w:val="00733154"/>
    <w:rsid w:val="0073466E"/>
    <w:rsid w:val="0074036A"/>
    <w:rsid w:val="00740E18"/>
    <w:rsid w:val="007463F5"/>
    <w:rsid w:val="0075197C"/>
    <w:rsid w:val="0075569A"/>
    <w:rsid w:val="0076155A"/>
    <w:rsid w:val="00763A5A"/>
    <w:rsid w:val="00766502"/>
    <w:rsid w:val="007805FA"/>
    <w:rsid w:val="00784159"/>
    <w:rsid w:val="00794B26"/>
    <w:rsid w:val="007A21C6"/>
    <w:rsid w:val="007B14BF"/>
    <w:rsid w:val="007B3304"/>
    <w:rsid w:val="007C37CE"/>
    <w:rsid w:val="007C5EDB"/>
    <w:rsid w:val="007C5F1E"/>
    <w:rsid w:val="007D47A8"/>
    <w:rsid w:val="007E0B0C"/>
    <w:rsid w:val="007E1C07"/>
    <w:rsid w:val="007F33CB"/>
    <w:rsid w:val="007F3BEC"/>
    <w:rsid w:val="007F7124"/>
    <w:rsid w:val="00804A73"/>
    <w:rsid w:val="008111BD"/>
    <w:rsid w:val="00817AC2"/>
    <w:rsid w:val="00833AAC"/>
    <w:rsid w:val="00834E2B"/>
    <w:rsid w:val="00836EE4"/>
    <w:rsid w:val="008410D0"/>
    <w:rsid w:val="00851EBD"/>
    <w:rsid w:val="00864FCC"/>
    <w:rsid w:val="008730C9"/>
    <w:rsid w:val="00876E88"/>
    <w:rsid w:val="00892B67"/>
    <w:rsid w:val="008A1108"/>
    <w:rsid w:val="008A507D"/>
    <w:rsid w:val="008B0C9E"/>
    <w:rsid w:val="008B3CB2"/>
    <w:rsid w:val="008B47B4"/>
    <w:rsid w:val="008B5A11"/>
    <w:rsid w:val="008C1891"/>
    <w:rsid w:val="008C260A"/>
    <w:rsid w:val="008C2DD1"/>
    <w:rsid w:val="008D0E11"/>
    <w:rsid w:val="008E29F2"/>
    <w:rsid w:val="008E386F"/>
    <w:rsid w:val="008E4ED1"/>
    <w:rsid w:val="009025C6"/>
    <w:rsid w:val="00904CDD"/>
    <w:rsid w:val="00910AA6"/>
    <w:rsid w:val="009149C3"/>
    <w:rsid w:val="00927532"/>
    <w:rsid w:val="00930DE5"/>
    <w:rsid w:val="00934D8B"/>
    <w:rsid w:val="00935397"/>
    <w:rsid w:val="009413D1"/>
    <w:rsid w:val="00950BA5"/>
    <w:rsid w:val="00954A9E"/>
    <w:rsid w:val="00956784"/>
    <w:rsid w:val="00956A7F"/>
    <w:rsid w:val="009607C0"/>
    <w:rsid w:val="00962F91"/>
    <w:rsid w:val="00964099"/>
    <w:rsid w:val="00966E21"/>
    <w:rsid w:val="0097419F"/>
    <w:rsid w:val="0097434D"/>
    <w:rsid w:val="0097527F"/>
    <w:rsid w:val="00975A4C"/>
    <w:rsid w:val="009773C9"/>
    <w:rsid w:val="00980A77"/>
    <w:rsid w:val="009820FD"/>
    <w:rsid w:val="00986207"/>
    <w:rsid w:val="0099038C"/>
    <w:rsid w:val="00991937"/>
    <w:rsid w:val="009946BB"/>
    <w:rsid w:val="009956E7"/>
    <w:rsid w:val="009A0336"/>
    <w:rsid w:val="009B0BC8"/>
    <w:rsid w:val="009B6265"/>
    <w:rsid w:val="009B6E89"/>
    <w:rsid w:val="009C7A94"/>
    <w:rsid w:val="009D25C9"/>
    <w:rsid w:val="009D4EF3"/>
    <w:rsid w:val="009D5B36"/>
    <w:rsid w:val="009E188A"/>
    <w:rsid w:val="009E2E41"/>
    <w:rsid w:val="009F39E1"/>
    <w:rsid w:val="009F5631"/>
    <w:rsid w:val="009F5D0C"/>
    <w:rsid w:val="009F7BB3"/>
    <w:rsid w:val="00A01F8A"/>
    <w:rsid w:val="00A04D02"/>
    <w:rsid w:val="00A07892"/>
    <w:rsid w:val="00A07F56"/>
    <w:rsid w:val="00A14BCD"/>
    <w:rsid w:val="00A15684"/>
    <w:rsid w:val="00A23FF0"/>
    <w:rsid w:val="00A32FB5"/>
    <w:rsid w:val="00A4075E"/>
    <w:rsid w:val="00A42CE8"/>
    <w:rsid w:val="00A50193"/>
    <w:rsid w:val="00A52B58"/>
    <w:rsid w:val="00A838C0"/>
    <w:rsid w:val="00A927B3"/>
    <w:rsid w:val="00AB1657"/>
    <w:rsid w:val="00AB1D6E"/>
    <w:rsid w:val="00AD7D2D"/>
    <w:rsid w:val="00AD7E91"/>
    <w:rsid w:val="00AE0028"/>
    <w:rsid w:val="00AE10C6"/>
    <w:rsid w:val="00AE4795"/>
    <w:rsid w:val="00AE50E2"/>
    <w:rsid w:val="00B070F0"/>
    <w:rsid w:val="00B17953"/>
    <w:rsid w:val="00B34C37"/>
    <w:rsid w:val="00B413A1"/>
    <w:rsid w:val="00B41932"/>
    <w:rsid w:val="00B4582E"/>
    <w:rsid w:val="00B53BE7"/>
    <w:rsid w:val="00B6213F"/>
    <w:rsid w:val="00B71D21"/>
    <w:rsid w:val="00B76363"/>
    <w:rsid w:val="00B8409D"/>
    <w:rsid w:val="00B923DE"/>
    <w:rsid w:val="00B97C06"/>
    <w:rsid w:val="00BA0690"/>
    <w:rsid w:val="00BB0749"/>
    <w:rsid w:val="00BB78B7"/>
    <w:rsid w:val="00BC24E6"/>
    <w:rsid w:val="00BC3E79"/>
    <w:rsid w:val="00BD16E2"/>
    <w:rsid w:val="00BD4114"/>
    <w:rsid w:val="00BE1791"/>
    <w:rsid w:val="00BE359A"/>
    <w:rsid w:val="00BE7802"/>
    <w:rsid w:val="00BF2D1E"/>
    <w:rsid w:val="00BF34FA"/>
    <w:rsid w:val="00C0076C"/>
    <w:rsid w:val="00C02581"/>
    <w:rsid w:val="00C15622"/>
    <w:rsid w:val="00C15B59"/>
    <w:rsid w:val="00C243F3"/>
    <w:rsid w:val="00C53073"/>
    <w:rsid w:val="00C55A68"/>
    <w:rsid w:val="00C663D7"/>
    <w:rsid w:val="00C80619"/>
    <w:rsid w:val="00C912E5"/>
    <w:rsid w:val="00C979DE"/>
    <w:rsid w:val="00CA6767"/>
    <w:rsid w:val="00CB1A7A"/>
    <w:rsid w:val="00CB211E"/>
    <w:rsid w:val="00CB5E33"/>
    <w:rsid w:val="00CC0DF4"/>
    <w:rsid w:val="00CC32E2"/>
    <w:rsid w:val="00CC3F83"/>
    <w:rsid w:val="00CC7CE4"/>
    <w:rsid w:val="00CD4D05"/>
    <w:rsid w:val="00CE0BDD"/>
    <w:rsid w:val="00D170DA"/>
    <w:rsid w:val="00D218F8"/>
    <w:rsid w:val="00D249E9"/>
    <w:rsid w:val="00D47636"/>
    <w:rsid w:val="00D53793"/>
    <w:rsid w:val="00D57B24"/>
    <w:rsid w:val="00D705AC"/>
    <w:rsid w:val="00D747AD"/>
    <w:rsid w:val="00D805AE"/>
    <w:rsid w:val="00D91264"/>
    <w:rsid w:val="00DA6AE4"/>
    <w:rsid w:val="00DA7F3F"/>
    <w:rsid w:val="00DB3729"/>
    <w:rsid w:val="00DB4946"/>
    <w:rsid w:val="00DD6C21"/>
    <w:rsid w:val="00DE26E5"/>
    <w:rsid w:val="00DE3847"/>
    <w:rsid w:val="00DE7ECB"/>
    <w:rsid w:val="00DF17C7"/>
    <w:rsid w:val="00E0782E"/>
    <w:rsid w:val="00E10868"/>
    <w:rsid w:val="00E13831"/>
    <w:rsid w:val="00E16B25"/>
    <w:rsid w:val="00E2390D"/>
    <w:rsid w:val="00E361C8"/>
    <w:rsid w:val="00E37D1C"/>
    <w:rsid w:val="00E527AF"/>
    <w:rsid w:val="00E56A89"/>
    <w:rsid w:val="00E63A2A"/>
    <w:rsid w:val="00E65378"/>
    <w:rsid w:val="00E6660D"/>
    <w:rsid w:val="00E71B31"/>
    <w:rsid w:val="00E73CE9"/>
    <w:rsid w:val="00E80A75"/>
    <w:rsid w:val="00EA2EC0"/>
    <w:rsid w:val="00EA54B5"/>
    <w:rsid w:val="00EA6894"/>
    <w:rsid w:val="00EA785F"/>
    <w:rsid w:val="00EB1EF7"/>
    <w:rsid w:val="00EB4DBC"/>
    <w:rsid w:val="00EB751F"/>
    <w:rsid w:val="00EC233E"/>
    <w:rsid w:val="00EC51DC"/>
    <w:rsid w:val="00ED1D74"/>
    <w:rsid w:val="00ED2DC7"/>
    <w:rsid w:val="00ED5953"/>
    <w:rsid w:val="00EE3ADF"/>
    <w:rsid w:val="00EE77F5"/>
    <w:rsid w:val="00EF6272"/>
    <w:rsid w:val="00F01884"/>
    <w:rsid w:val="00F02839"/>
    <w:rsid w:val="00F16282"/>
    <w:rsid w:val="00F17C99"/>
    <w:rsid w:val="00F200CE"/>
    <w:rsid w:val="00F20F6D"/>
    <w:rsid w:val="00F255CD"/>
    <w:rsid w:val="00F31804"/>
    <w:rsid w:val="00F3287D"/>
    <w:rsid w:val="00F3430C"/>
    <w:rsid w:val="00F348EF"/>
    <w:rsid w:val="00F34FA4"/>
    <w:rsid w:val="00F41BBC"/>
    <w:rsid w:val="00F46A1C"/>
    <w:rsid w:val="00F634A2"/>
    <w:rsid w:val="00F67147"/>
    <w:rsid w:val="00F94BE1"/>
    <w:rsid w:val="00F95A15"/>
    <w:rsid w:val="00F962D2"/>
    <w:rsid w:val="00FA01C7"/>
    <w:rsid w:val="00FA0545"/>
    <w:rsid w:val="00FA095C"/>
    <w:rsid w:val="00FA2A33"/>
    <w:rsid w:val="00FA2E1E"/>
    <w:rsid w:val="00FA3142"/>
    <w:rsid w:val="00FA40D7"/>
    <w:rsid w:val="00FA5C2E"/>
    <w:rsid w:val="00FB455A"/>
    <w:rsid w:val="00FB68DE"/>
    <w:rsid w:val="00FC30EF"/>
    <w:rsid w:val="00FC662B"/>
    <w:rsid w:val="00FD4515"/>
    <w:rsid w:val="00FE111A"/>
    <w:rsid w:val="00FE1F67"/>
    <w:rsid w:val="00FE53EE"/>
    <w:rsid w:val="00FF1D9A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8CED"/>
  <w15:docId w15:val="{D1FD0295-BBD7-4877-A93E-F3F5782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A4C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61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0619"/>
    <w:rPr>
      <w:rFonts w:ascii="Tahoma" w:eastAsia="Cordia New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4A24E3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  <w:style w:type="paragraph" w:styleId="a6">
    <w:name w:val="List Paragraph"/>
    <w:basedOn w:val="a"/>
    <w:uiPriority w:val="34"/>
    <w:qFormat/>
    <w:rsid w:val="007A21C6"/>
    <w:pPr>
      <w:ind w:left="720"/>
      <w:contextualSpacing/>
    </w:pPr>
    <w:rPr>
      <w:szCs w:val="40"/>
    </w:rPr>
  </w:style>
  <w:style w:type="character" w:styleId="a7">
    <w:name w:val="Hyperlink"/>
    <w:basedOn w:val="a0"/>
    <w:uiPriority w:val="99"/>
    <w:unhideWhenUsed/>
    <w:rsid w:val="00314F9F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14F9F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F95A15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B3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tutu10252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CB7A-585A-4292-AC4C-C085935F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Gittithach Sompong</cp:lastModifiedBy>
  <cp:revision>20</cp:revision>
  <cp:lastPrinted>2023-12-06T04:56:00Z</cp:lastPrinted>
  <dcterms:created xsi:type="dcterms:W3CDTF">2023-12-06T04:55:00Z</dcterms:created>
  <dcterms:modified xsi:type="dcterms:W3CDTF">2024-04-17T04:10:00Z</dcterms:modified>
</cp:coreProperties>
</file>